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F14E0E" w14:textId="088A0D0B" w:rsidR="0014458C" w:rsidRDefault="00A103DE">
      <w:pPr>
        <w:widowControl/>
        <w:spacing w:line="240" w:lineRule="auto"/>
        <w:ind w:firstLineChars="0" w:firstLine="0"/>
        <w:jc w:val="center"/>
        <w:rPr>
          <w:rFonts w:cs="Times New Roman"/>
          <w:color w:val="000000" w:themeColor="text1"/>
        </w:rPr>
        <w:sectPr w:rsidR="0014458C">
          <w:headerReference w:type="even" r:id="rId8"/>
          <w:headerReference w:type="default" r:id="rId9"/>
          <w:footerReference w:type="even" r:id="rId10"/>
          <w:footerReference w:type="default" r:id="rId11"/>
          <w:headerReference w:type="first" r:id="rId12"/>
          <w:footerReference w:type="first" r:id="rId13"/>
          <w:pgSz w:w="11906" w:h="16838"/>
          <w:pgMar w:top="1440" w:right="1800" w:bottom="1440" w:left="1800" w:header="851" w:footer="992" w:gutter="0"/>
          <w:cols w:space="425"/>
          <w:docGrid w:type="lines" w:linePitch="312"/>
        </w:sectPr>
      </w:pPr>
      <w:r w:rsidRPr="00A103DE">
        <w:rPr>
          <w:rFonts w:cs="Times New Roman"/>
          <w:noProof/>
          <w:color w:val="000000" w:themeColor="text1"/>
        </w:rPr>
        <w:drawing>
          <wp:inline distT="0" distB="0" distL="0" distR="0" wp14:anchorId="39E602AC" wp14:editId="7F522123">
            <wp:extent cx="5274310" cy="7444740"/>
            <wp:effectExtent l="0" t="0" r="2540" b="3810"/>
            <wp:docPr id="77997329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74310" cy="7444740"/>
                    </a:xfrm>
                    <a:prstGeom prst="rect">
                      <a:avLst/>
                    </a:prstGeom>
                    <a:noFill/>
                    <a:ln>
                      <a:noFill/>
                    </a:ln>
                  </pic:spPr>
                </pic:pic>
              </a:graphicData>
            </a:graphic>
          </wp:inline>
        </w:drawing>
      </w:r>
      <w:r w:rsidRPr="00A103DE">
        <w:rPr>
          <w:rFonts w:cs="Times New Roman"/>
          <w:noProof/>
          <w:color w:val="000000" w:themeColor="text1"/>
        </w:rPr>
        <w:t xml:space="preserve"> </w:t>
      </w:r>
    </w:p>
    <w:p w14:paraId="0E4C475B" w14:textId="77777777" w:rsidR="0014458C" w:rsidRDefault="00000000">
      <w:pPr>
        <w:spacing w:beforeLines="50" w:before="156" w:afterLines="100" w:after="312"/>
        <w:ind w:firstLineChars="0" w:firstLine="0"/>
        <w:jc w:val="center"/>
        <w:rPr>
          <w:rFonts w:eastAsia="黑体" w:cs="Times New Roman"/>
          <w:color w:val="000000" w:themeColor="text1"/>
          <w:sz w:val="36"/>
        </w:rPr>
      </w:pPr>
      <w:r>
        <w:rPr>
          <w:rFonts w:eastAsia="黑体" w:cs="Times New Roman"/>
          <w:color w:val="000000" w:themeColor="text1"/>
          <w:sz w:val="36"/>
        </w:rPr>
        <w:lastRenderedPageBreak/>
        <w:t>目</w:t>
      </w:r>
      <w:r>
        <w:rPr>
          <w:rFonts w:eastAsia="黑体" w:cs="Times New Roman"/>
          <w:color w:val="000000" w:themeColor="text1"/>
          <w:sz w:val="36"/>
        </w:rPr>
        <w:t xml:space="preserve">    </w:t>
      </w:r>
      <w:r>
        <w:rPr>
          <w:rFonts w:eastAsia="黑体" w:cs="Times New Roman"/>
          <w:color w:val="000000" w:themeColor="text1"/>
          <w:sz w:val="36"/>
        </w:rPr>
        <w:t>录</w:t>
      </w:r>
    </w:p>
    <w:p w14:paraId="1F5A207D" w14:textId="346458B4" w:rsidR="0014458C" w:rsidRDefault="00000000">
      <w:pPr>
        <w:pStyle w:val="TOC1"/>
        <w:tabs>
          <w:tab w:val="right" w:leader="dot" w:pos="8296"/>
        </w:tabs>
        <w:spacing w:before="156" w:after="156"/>
        <w:rPr>
          <w:rFonts w:eastAsiaTheme="minorEastAsia" w:cs="Times New Roman"/>
          <w:noProof/>
          <w:sz w:val="22"/>
          <w:szCs w:val="24"/>
          <w14:ligatures w14:val="standardContextual"/>
        </w:rPr>
      </w:pPr>
      <w:r>
        <w:rPr>
          <w:rFonts w:asciiTheme="majorEastAsia" w:eastAsiaTheme="majorEastAsia" w:hAnsiTheme="majorEastAsia" w:cs="Times New Roman"/>
          <w:color w:val="000000" w:themeColor="text1"/>
        </w:rPr>
        <w:fldChar w:fldCharType="begin"/>
      </w:r>
      <w:r>
        <w:rPr>
          <w:rFonts w:asciiTheme="majorEastAsia" w:eastAsiaTheme="majorEastAsia" w:hAnsiTheme="majorEastAsia" w:cs="Times New Roman"/>
          <w:color w:val="000000" w:themeColor="text1"/>
        </w:rPr>
        <w:instrText xml:space="preserve"> TOC \o "1-3" \h \z \u </w:instrText>
      </w:r>
      <w:r>
        <w:rPr>
          <w:rFonts w:asciiTheme="majorEastAsia" w:eastAsiaTheme="majorEastAsia" w:hAnsiTheme="majorEastAsia" w:cs="Times New Roman"/>
          <w:color w:val="000000" w:themeColor="text1"/>
        </w:rPr>
        <w:fldChar w:fldCharType="separate"/>
      </w:r>
      <w:hyperlink w:anchor="_Toc208500149" w:history="1">
        <w:r>
          <w:rPr>
            <w:rStyle w:val="af0"/>
            <w:rFonts w:cs="Times New Roman"/>
            <w:noProof/>
          </w:rPr>
          <w:t xml:space="preserve">1 </w:t>
        </w:r>
        <w:r>
          <w:rPr>
            <w:rStyle w:val="af0"/>
            <w:rFonts w:cs="Times New Roman"/>
            <w:noProof/>
          </w:rPr>
          <w:t>概述</w:t>
        </w:r>
        <w:r>
          <w:rPr>
            <w:rFonts w:cs="Times New Roman"/>
            <w:noProof/>
          </w:rPr>
          <w:tab/>
        </w:r>
        <w:r>
          <w:rPr>
            <w:rFonts w:cs="Times New Roman"/>
            <w:noProof/>
          </w:rPr>
          <w:fldChar w:fldCharType="begin"/>
        </w:r>
        <w:r>
          <w:rPr>
            <w:rFonts w:cs="Times New Roman"/>
            <w:noProof/>
          </w:rPr>
          <w:instrText xml:space="preserve"> PAGEREF _Toc208500149 \h </w:instrText>
        </w:r>
        <w:r>
          <w:rPr>
            <w:rFonts w:cs="Times New Roman"/>
            <w:noProof/>
          </w:rPr>
        </w:r>
        <w:r>
          <w:rPr>
            <w:rFonts w:cs="Times New Roman"/>
            <w:noProof/>
          </w:rPr>
          <w:fldChar w:fldCharType="separate"/>
        </w:r>
        <w:r w:rsidR="00A103DE">
          <w:rPr>
            <w:rFonts w:cs="Times New Roman"/>
            <w:noProof/>
          </w:rPr>
          <w:t>1</w:t>
        </w:r>
        <w:r>
          <w:rPr>
            <w:rFonts w:cs="Times New Roman"/>
            <w:noProof/>
          </w:rPr>
          <w:fldChar w:fldCharType="end"/>
        </w:r>
      </w:hyperlink>
    </w:p>
    <w:p w14:paraId="5F9D1840" w14:textId="417C70F3" w:rsidR="0014458C" w:rsidRDefault="00000000">
      <w:pPr>
        <w:pStyle w:val="TOC1"/>
        <w:tabs>
          <w:tab w:val="right" w:leader="dot" w:pos="8296"/>
        </w:tabs>
        <w:spacing w:before="156" w:after="156"/>
        <w:rPr>
          <w:rFonts w:eastAsiaTheme="minorEastAsia" w:cs="Times New Roman"/>
          <w:noProof/>
          <w:sz w:val="22"/>
          <w:szCs w:val="24"/>
          <w14:ligatures w14:val="standardContextual"/>
        </w:rPr>
      </w:pPr>
      <w:hyperlink w:anchor="_Toc208500150" w:history="1">
        <w:r>
          <w:rPr>
            <w:rStyle w:val="af0"/>
            <w:rFonts w:cs="Times New Roman"/>
            <w:noProof/>
          </w:rPr>
          <w:t xml:space="preserve">2 </w:t>
        </w:r>
        <w:r>
          <w:rPr>
            <w:rStyle w:val="af0"/>
            <w:rFonts w:cs="Times New Roman"/>
            <w:noProof/>
          </w:rPr>
          <w:t>首次环境影响评价信息公开情况</w:t>
        </w:r>
        <w:r>
          <w:rPr>
            <w:rFonts w:cs="Times New Roman"/>
            <w:noProof/>
          </w:rPr>
          <w:tab/>
        </w:r>
        <w:r>
          <w:rPr>
            <w:rFonts w:cs="Times New Roman"/>
            <w:noProof/>
          </w:rPr>
          <w:fldChar w:fldCharType="begin"/>
        </w:r>
        <w:r>
          <w:rPr>
            <w:rFonts w:cs="Times New Roman"/>
            <w:noProof/>
          </w:rPr>
          <w:instrText xml:space="preserve"> PAGEREF _Toc208500150 \h </w:instrText>
        </w:r>
        <w:r>
          <w:rPr>
            <w:rFonts w:cs="Times New Roman"/>
            <w:noProof/>
          </w:rPr>
        </w:r>
        <w:r>
          <w:rPr>
            <w:rFonts w:cs="Times New Roman"/>
            <w:noProof/>
          </w:rPr>
          <w:fldChar w:fldCharType="separate"/>
        </w:r>
        <w:r w:rsidR="00A103DE">
          <w:rPr>
            <w:rFonts w:cs="Times New Roman"/>
            <w:noProof/>
          </w:rPr>
          <w:t>2</w:t>
        </w:r>
        <w:r>
          <w:rPr>
            <w:rFonts w:cs="Times New Roman"/>
            <w:noProof/>
          </w:rPr>
          <w:fldChar w:fldCharType="end"/>
        </w:r>
      </w:hyperlink>
    </w:p>
    <w:p w14:paraId="28B83BF9" w14:textId="1C7D2A8C" w:rsidR="0014458C" w:rsidRDefault="00000000">
      <w:pPr>
        <w:pStyle w:val="TOC2"/>
        <w:tabs>
          <w:tab w:val="right" w:leader="dot" w:pos="8296"/>
        </w:tabs>
        <w:spacing w:before="93" w:after="93"/>
        <w:ind w:left="240"/>
        <w:rPr>
          <w:rFonts w:eastAsiaTheme="minorEastAsia" w:cs="Times New Roman"/>
          <w:noProof/>
          <w:sz w:val="22"/>
          <w:szCs w:val="24"/>
          <w14:ligatures w14:val="standardContextual"/>
        </w:rPr>
      </w:pPr>
      <w:hyperlink w:anchor="_Toc208500151" w:history="1">
        <w:r>
          <w:rPr>
            <w:rStyle w:val="af0"/>
            <w:rFonts w:cs="Times New Roman"/>
            <w:noProof/>
          </w:rPr>
          <w:t xml:space="preserve">2.1 </w:t>
        </w:r>
        <w:r>
          <w:rPr>
            <w:rStyle w:val="af0"/>
            <w:rFonts w:cs="Times New Roman"/>
            <w:noProof/>
          </w:rPr>
          <w:t>公开内容及日期</w:t>
        </w:r>
        <w:r>
          <w:rPr>
            <w:rFonts w:cs="Times New Roman"/>
            <w:noProof/>
          </w:rPr>
          <w:tab/>
        </w:r>
        <w:r>
          <w:rPr>
            <w:rFonts w:cs="Times New Roman"/>
            <w:noProof/>
          </w:rPr>
          <w:fldChar w:fldCharType="begin"/>
        </w:r>
        <w:r>
          <w:rPr>
            <w:rFonts w:cs="Times New Roman"/>
            <w:noProof/>
          </w:rPr>
          <w:instrText xml:space="preserve"> PAGEREF _Toc208500151 \h </w:instrText>
        </w:r>
        <w:r>
          <w:rPr>
            <w:rFonts w:cs="Times New Roman"/>
            <w:noProof/>
          </w:rPr>
        </w:r>
        <w:r>
          <w:rPr>
            <w:rFonts w:cs="Times New Roman"/>
            <w:noProof/>
          </w:rPr>
          <w:fldChar w:fldCharType="separate"/>
        </w:r>
        <w:r w:rsidR="00A103DE">
          <w:rPr>
            <w:rFonts w:cs="Times New Roman"/>
            <w:noProof/>
          </w:rPr>
          <w:t>2</w:t>
        </w:r>
        <w:r>
          <w:rPr>
            <w:rFonts w:cs="Times New Roman"/>
            <w:noProof/>
          </w:rPr>
          <w:fldChar w:fldCharType="end"/>
        </w:r>
      </w:hyperlink>
    </w:p>
    <w:p w14:paraId="3EE18870" w14:textId="61B845DE" w:rsidR="0014458C" w:rsidRDefault="00000000">
      <w:pPr>
        <w:pStyle w:val="TOC2"/>
        <w:tabs>
          <w:tab w:val="right" w:leader="dot" w:pos="8296"/>
        </w:tabs>
        <w:spacing w:before="93" w:after="93"/>
        <w:ind w:left="240"/>
        <w:rPr>
          <w:rFonts w:eastAsiaTheme="minorEastAsia" w:cs="Times New Roman"/>
          <w:noProof/>
          <w:sz w:val="22"/>
          <w:szCs w:val="24"/>
          <w14:ligatures w14:val="standardContextual"/>
        </w:rPr>
      </w:pPr>
      <w:hyperlink w:anchor="_Toc208500152" w:history="1">
        <w:r>
          <w:rPr>
            <w:rStyle w:val="af0"/>
            <w:rFonts w:cs="Times New Roman"/>
            <w:noProof/>
          </w:rPr>
          <w:t xml:space="preserve">2.2 </w:t>
        </w:r>
        <w:r>
          <w:rPr>
            <w:rStyle w:val="af0"/>
            <w:rFonts w:cs="Times New Roman"/>
            <w:noProof/>
          </w:rPr>
          <w:t>公开方式</w:t>
        </w:r>
        <w:r>
          <w:rPr>
            <w:rFonts w:cs="Times New Roman"/>
            <w:noProof/>
          </w:rPr>
          <w:tab/>
        </w:r>
        <w:r>
          <w:rPr>
            <w:rFonts w:cs="Times New Roman"/>
            <w:noProof/>
          </w:rPr>
          <w:fldChar w:fldCharType="begin"/>
        </w:r>
        <w:r>
          <w:rPr>
            <w:rFonts w:cs="Times New Roman"/>
            <w:noProof/>
          </w:rPr>
          <w:instrText xml:space="preserve"> PAGEREF _Toc208500152 \h </w:instrText>
        </w:r>
        <w:r>
          <w:rPr>
            <w:rFonts w:cs="Times New Roman"/>
            <w:noProof/>
          </w:rPr>
        </w:r>
        <w:r>
          <w:rPr>
            <w:rFonts w:cs="Times New Roman"/>
            <w:noProof/>
          </w:rPr>
          <w:fldChar w:fldCharType="separate"/>
        </w:r>
        <w:r w:rsidR="00A103DE">
          <w:rPr>
            <w:rFonts w:cs="Times New Roman"/>
            <w:noProof/>
          </w:rPr>
          <w:t>3</w:t>
        </w:r>
        <w:r>
          <w:rPr>
            <w:rFonts w:cs="Times New Roman"/>
            <w:noProof/>
          </w:rPr>
          <w:fldChar w:fldCharType="end"/>
        </w:r>
      </w:hyperlink>
    </w:p>
    <w:p w14:paraId="6D3C0761" w14:textId="0831A115" w:rsidR="0014458C" w:rsidRDefault="00000000">
      <w:pPr>
        <w:pStyle w:val="TOC3"/>
        <w:tabs>
          <w:tab w:val="right" w:leader="dot" w:pos="8296"/>
        </w:tabs>
        <w:spacing w:before="93" w:after="93"/>
        <w:ind w:left="480"/>
        <w:rPr>
          <w:rFonts w:eastAsiaTheme="minorEastAsia" w:cs="Times New Roman"/>
          <w:noProof/>
          <w:sz w:val="22"/>
          <w:szCs w:val="24"/>
          <w14:ligatures w14:val="standardContextual"/>
        </w:rPr>
      </w:pPr>
      <w:hyperlink w:anchor="_Toc208500153" w:history="1">
        <w:r>
          <w:rPr>
            <w:rStyle w:val="af0"/>
            <w:rFonts w:cs="Times New Roman"/>
            <w:noProof/>
          </w:rPr>
          <w:t xml:space="preserve">2.2.1 </w:t>
        </w:r>
        <w:r>
          <w:rPr>
            <w:rStyle w:val="af0"/>
            <w:rFonts w:cs="Times New Roman"/>
            <w:noProof/>
          </w:rPr>
          <w:t>网络</w:t>
        </w:r>
        <w:r>
          <w:rPr>
            <w:rFonts w:cs="Times New Roman"/>
            <w:noProof/>
          </w:rPr>
          <w:tab/>
        </w:r>
        <w:r>
          <w:rPr>
            <w:rFonts w:cs="Times New Roman"/>
            <w:noProof/>
          </w:rPr>
          <w:fldChar w:fldCharType="begin"/>
        </w:r>
        <w:r>
          <w:rPr>
            <w:rFonts w:cs="Times New Roman"/>
            <w:noProof/>
          </w:rPr>
          <w:instrText xml:space="preserve"> PAGEREF _Toc208500153 \h </w:instrText>
        </w:r>
        <w:r>
          <w:rPr>
            <w:rFonts w:cs="Times New Roman"/>
            <w:noProof/>
          </w:rPr>
        </w:r>
        <w:r>
          <w:rPr>
            <w:rFonts w:cs="Times New Roman"/>
            <w:noProof/>
          </w:rPr>
          <w:fldChar w:fldCharType="separate"/>
        </w:r>
        <w:r w:rsidR="00A103DE">
          <w:rPr>
            <w:rFonts w:cs="Times New Roman"/>
            <w:noProof/>
          </w:rPr>
          <w:t>3</w:t>
        </w:r>
        <w:r>
          <w:rPr>
            <w:rFonts w:cs="Times New Roman"/>
            <w:noProof/>
          </w:rPr>
          <w:fldChar w:fldCharType="end"/>
        </w:r>
      </w:hyperlink>
    </w:p>
    <w:p w14:paraId="32F3F426" w14:textId="2CC8A919" w:rsidR="0014458C" w:rsidRDefault="00000000">
      <w:pPr>
        <w:pStyle w:val="TOC3"/>
        <w:tabs>
          <w:tab w:val="right" w:leader="dot" w:pos="8296"/>
        </w:tabs>
        <w:spacing w:before="93" w:after="93"/>
        <w:ind w:left="480"/>
        <w:rPr>
          <w:rFonts w:eastAsiaTheme="minorEastAsia" w:cs="Times New Roman"/>
          <w:noProof/>
          <w:sz w:val="22"/>
          <w:szCs w:val="24"/>
          <w14:ligatures w14:val="standardContextual"/>
        </w:rPr>
      </w:pPr>
      <w:hyperlink w:anchor="_Toc208500154" w:history="1">
        <w:r>
          <w:rPr>
            <w:rStyle w:val="af0"/>
            <w:rFonts w:cs="Times New Roman"/>
            <w:noProof/>
          </w:rPr>
          <w:t xml:space="preserve">2.2.2 </w:t>
        </w:r>
        <w:r>
          <w:rPr>
            <w:rStyle w:val="af0"/>
            <w:rFonts w:cs="Times New Roman"/>
            <w:noProof/>
          </w:rPr>
          <w:t>其他</w:t>
        </w:r>
        <w:r>
          <w:rPr>
            <w:rFonts w:cs="Times New Roman"/>
            <w:noProof/>
          </w:rPr>
          <w:tab/>
        </w:r>
        <w:r>
          <w:rPr>
            <w:rFonts w:cs="Times New Roman"/>
            <w:noProof/>
          </w:rPr>
          <w:fldChar w:fldCharType="begin"/>
        </w:r>
        <w:r>
          <w:rPr>
            <w:rFonts w:cs="Times New Roman"/>
            <w:noProof/>
          </w:rPr>
          <w:instrText xml:space="preserve"> PAGEREF _Toc208500154 \h </w:instrText>
        </w:r>
        <w:r>
          <w:rPr>
            <w:rFonts w:cs="Times New Roman"/>
            <w:noProof/>
          </w:rPr>
        </w:r>
        <w:r>
          <w:rPr>
            <w:rFonts w:cs="Times New Roman"/>
            <w:noProof/>
          </w:rPr>
          <w:fldChar w:fldCharType="separate"/>
        </w:r>
        <w:r w:rsidR="00A103DE">
          <w:rPr>
            <w:rFonts w:cs="Times New Roman"/>
            <w:noProof/>
          </w:rPr>
          <w:t>4</w:t>
        </w:r>
        <w:r>
          <w:rPr>
            <w:rFonts w:cs="Times New Roman"/>
            <w:noProof/>
          </w:rPr>
          <w:fldChar w:fldCharType="end"/>
        </w:r>
      </w:hyperlink>
    </w:p>
    <w:p w14:paraId="53EA1C76" w14:textId="55806160" w:rsidR="0014458C" w:rsidRDefault="00000000">
      <w:pPr>
        <w:pStyle w:val="TOC2"/>
        <w:tabs>
          <w:tab w:val="right" w:leader="dot" w:pos="8296"/>
        </w:tabs>
        <w:spacing w:before="93" w:after="93"/>
        <w:ind w:left="240"/>
        <w:rPr>
          <w:rFonts w:eastAsiaTheme="minorEastAsia" w:cs="Times New Roman"/>
          <w:noProof/>
          <w:sz w:val="22"/>
          <w:szCs w:val="24"/>
          <w14:ligatures w14:val="standardContextual"/>
        </w:rPr>
      </w:pPr>
      <w:hyperlink w:anchor="_Toc208500155" w:history="1">
        <w:r>
          <w:rPr>
            <w:rStyle w:val="af0"/>
            <w:rFonts w:cs="Times New Roman"/>
            <w:noProof/>
          </w:rPr>
          <w:t xml:space="preserve">2.3 </w:t>
        </w:r>
        <w:r>
          <w:rPr>
            <w:rStyle w:val="af0"/>
            <w:rFonts w:cs="Times New Roman"/>
            <w:noProof/>
          </w:rPr>
          <w:t>公众意见情况</w:t>
        </w:r>
        <w:r>
          <w:rPr>
            <w:rFonts w:cs="Times New Roman"/>
            <w:noProof/>
          </w:rPr>
          <w:tab/>
        </w:r>
        <w:r>
          <w:rPr>
            <w:rFonts w:cs="Times New Roman"/>
            <w:noProof/>
          </w:rPr>
          <w:fldChar w:fldCharType="begin"/>
        </w:r>
        <w:r>
          <w:rPr>
            <w:rFonts w:cs="Times New Roman"/>
            <w:noProof/>
          </w:rPr>
          <w:instrText xml:space="preserve"> PAGEREF _Toc208500155 \h </w:instrText>
        </w:r>
        <w:r>
          <w:rPr>
            <w:rFonts w:cs="Times New Roman"/>
            <w:noProof/>
          </w:rPr>
        </w:r>
        <w:r>
          <w:rPr>
            <w:rFonts w:cs="Times New Roman"/>
            <w:noProof/>
          </w:rPr>
          <w:fldChar w:fldCharType="separate"/>
        </w:r>
        <w:r w:rsidR="00A103DE">
          <w:rPr>
            <w:rFonts w:cs="Times New Roman"/>
            <w:noProof/>
          </w:rPr>
          <w:t>4</w:t>
        </w:r>
        <w:r>
          <w:rPr>
            <w:rFonts w:cs="Times New Roman"/>
            <w:noProof/>
          </w:rPr>
          <w:fldChar w:fldCharType="end"/>
        </w:r>
      </w:hyperlink>
    </w:p>
    <w:p w14:paraId="5752BFB8" w14:textId="24AAC8D7" w:rsidR="0014458C" w:rsidRDefault="00000000">
      <w:pPr>
        <w:pStyle w:val="TOC1"/>
        <w:tabs>
          <w:tab w:val="right" w:leader="dot" w:pos="8296"/>
        </w:tabs>
        <w:spacing w:before="156" w:after="156"/>
        <w:rPr>
          <w:rFonts w:eastAsiaTheme="minorEastAsia" w:cs="Times New Roman"/>
          <w:noProof/>
          <w:sz w:val="22"/>
          <w:szCs w:val="24"/>
          <w14:ligatures w14:val="standardContextual"/>
        </w:rPr>
      </w:pPr>
      <w:hyperlink w:anchor="_Toc208500156" w:history="1">
        <w:r>
          <w:rPr>
            <w:rStyle w:val="af0"/>
            <w:rFonts w:cs="Times New Roman"/>
            <w:noProof/>
          </w:rPr>
          <w:t xml:space="preserve">3 </w:t>
        </w:r>
        <w:r>
          <w:rPr>
            <w:rStyle w:val="af0"/>
            <w:rFonts w:cs="Times New Roman"/>
            <w:noProof/>
          </w:rPr>
          <w:t>征求意见稿公示情况</w:t>
        </w:r>
        <w:r>
          <w:rPr>
            <w:rFonts w:cs="Times New Roman"/>
            <w:noProof/>
          </w:rPr>
          <w:tab/>
        </w:r>
        <w:r>
          <w:rPr>
            <w:rFonts w:cs="Times New Roman"/>
            <w:noProof/>
          </w:rPr>
          <w:fldChar w:fldCharType="begin"/>
        </w:r>
        <w:r>
          <w:rPr>
            <w:rFonts w:cs="Times New Roman"/>
            <w:noProof/>
          </w:rPr>
          <w:instrText xml:space="preserve"> PAGEREF _Toc208500156 \h </w:instrText>
        </w:r>
        <w:r>
          <w:rPr>
            <w:rFonts w:cs="Times New Roman"/>
            <w:noProof/>
          </w:rPr>
        </w:r>
        <w:r>
          <w:rPr>
            <w:rFonts w:cs="Times New Roman"/>
            <w:noProof/>
          </w:rPr>
          <w:fldChar w:fldCharType="separate"/>
        </w:r>
        <w:r w:rsidR="00A103DE">
          <w:rPr>
            <w:rFonts w:cs="Times New Roman"/>
            <w:noProof/>
          </w:rPr>
          <w:t>4</w:t>
        </w:r>
        <w:r>
          <w:rPr>
            <w:rFonts w:cs="Times New Roman"/>
            <w:noProof/>
          </w:rPr>
          <w:fldChar w:fldCharType="end"/>
        </w:r>
      </w:hyperlink>
    </w:p>
    <w:p w14:paraId="1C91E26B" w14:textId="37B27BDA" w:rsidR="0014458C" w:rsidRDefault="00000000">
      <w:pPr>
        <w:pStyle w:val="TOC2"/>
        <w:tabs>
          <w:tab w:val="right" w:leader="dot" w:pos="8296"/>
        </w:tabs>
        <w:spacing w:before="93" w:after="93"/>
        <w:ind w:left="240"/>
        <w:rPr>
          <w:rFonts w:eastAsiaTheme="minorEastAsia" w:cs="Times New Roman"/>
          <w:noProof/>
          <w:sz w:val="22"/>
          <w:szCs w:val="24"/>
          <w14:ligatures w14:val="standardContextual"/>
        </w:rPr>
      </w:pPr>
      <w:hyperlink w:anchor="_Toc208500157" w:history="1">
        <w:r>
          <w:rPr>
            <w:rStyle w:val="af0"/>
            <w:rFonts w:cs="Times New Roman"/>
            <w:noProof/>
          </w:rPr>
          <w:t xml:space="preserve">3.1 </w:t>
        </w:r>
        <w:r>
          <w:rPr>
            <w:rStyle w:val="af0"/>
            <w:rFonts w:cs="Times New Roman"/>
            <w:noProof/>
          </w:rPr>
          <w:t>公示内容及时限</w:t>
        </w:r>
        <w:r>
          <w:rPr>
            <w:rFonts w:cs="Times New Roman"/>
            <w:noProof/>
          </w:rPr>
          <w:tab/>
        </w:r>
        <w:r>
          <w:rPr>
            <w:rFonts w:cs="Times New Roman"/>
            <w:noProof/>
          </w:rPr>
          <w:fldChar w:fldCharType="begin"/>
        </w:r>
        <w:r>
          <w:rPr>
            <w:rFonts w:cs="Times New Roman"/>
            <w:noProof/>
          </w:rPr>
          <w:instrText xml:space="preserve"> PAGEREF _Toc208500157 \h </w:instrText>
        </w:r>
        <w:r>
          <w:rPr>
            <w:rFonts w:cs="Times New Roman"/>
            <w:noProof/>
          </w:rPr>
        </w:r>
        <w:r>
          <w:rPr>
            <w:rFonts w:cs="Times New Roman"/>
            <w:noProof/>
          </w:rPr>
          <w:fldChar w:fldCharType="separate"/>
        </w:r>
        <w:r w:rsidR="00A103DE">
          <w:rPr>
            <w:rFonts w:cs="Times New Roman"/>
            <w:noProof/>
          </w:rPr>
          <w:t>4</w:t>
        </w:r>
        <w:r>
          <w:rPr>
            <w:rFonts w:cs="Times New Roman"/>
            <w:noProof/>
          </w:rPr>
          <w:fldChar w:fldCharType="end"/>
        </w:r>
      </w:hyperlink>
    </w:p>
    <w:p w14:paraId="23A7DDEB" w14:textId="5D634B05" w:rsidR="0014458C" w:rsidRDefault="00000000">
      <w:pPr>
        <w:pStyle w:val="TOC2"/>
        <w:tabs>
          <w:tab w:val="right" w:leader="dot" w:pos="8296"/>
        </w:tabs>
        <w:spacing w:before="93" w:after="93"/>
        <w:ind w:left="240"/>
        <w:rPr>
          <w:rFonts w:eastAsiaTheme="minorEastAsia" w:cs="Times New Roman"/>
          <w:noProof/>
          <w:sz w:val="22"/>
          <w:szCs w:val="24"/>
          <w14:ligatures w14:val="standardContextual"/>
        </w:rPr>
      </w:pPr>
      <w:hyperlink w:anchor="_Toc208500158" w:history="1">
        <w:r>
          <w:rPr>
            <w:rStyle w:val="af0"/>
            <w:rFonts w:cs="Times New Roman"/>
            <w:noProof/>
          </w:rPr>
          <w:t xml:space="preserve">3.2 </w:t>
        </w:r>
        <w:r>
          <w:rPr>
            <w:rStyle w:val="af0"/>
            <w:rFonts w:cs="Times New Roman"/>
            <w:noProof/>
          </w:rPr>
          <w:t>公示方法</w:t>
        </w:r>
        <w:r>
          <w:rPr>
            <w:rFonts w:cs="Times New Roman"/>
            <w:noProof/>
          </w:rPr>
          <w:tab/>
        </w:r>
        <w:r>
          <w:rPr>
            <w:rFonts w:cs="Times New Roman"/>
            <w:noProof/>
          </w:rPr>
          <w:fldChar w:fldCharType="begin"/>
        </w:r>
        <w:r>
          <w:rPr>
            <w:rFonts w:cs="Times New Roman"/>
            <w:noProof/>
          </w:rPr>
          <w:instrText xml:space="preserve"> PAGEREF _Toc208500158 \h </w:instrText>
        </w:r>
        <w:r>
          <w:rPr>
            <w:rFonts w:cs="Times New Roman"/>
            <w:noProof/>
          </w:rPr>
        </w:r>
        <w:r>
          <w:rPr>
            <w:rFonts w:cs="Times New Roman"/>
            <w:noProof/>
          </w:rPr>
          <w:fldChar w:fldCharType="separate"/>
        </w:r>
        <w:r w:rsidR="00A103DE">
          <w:rPr>
            <w:rFonts w:cs="Times New Roman"/>
            <w:noProof/>
          </w:rPr>
          <w:t>5</w:t>
        </w:r>
        <w:r>
          <w:rPr>
            <w:rFonts w:cs="Times New Roman"/>
            <w:noProof/>
          </w:rPr>
          <w:fldChar w:fldCharType="end"/>
        </w:r>
      </w:hyperlink>
    </w:p>
    <w:p w14:paraId="79F938F0" w14:textId="5C30578C" w:rsidR="0014458C" w:rsidRDefault="00000000">
      <w:pPr>
        <w:pStyle w:val="TOC3"/>
        <w:tabs>
          <w:tab w:val="right" w:leader="dot" w:pos="8296"/>
        </w:tabs>
        <w:spacing w:before="93" w:after="93"/>
        <w:ind w:left="480"/>
        <w:rPr>
          <w:rFonts w:eastAsiaTheme="minorEastAsia" w:cs="Times New Roman"/>
          <w:noProof/>
          <w:sz w:val="22"/>
          <w:szCs w:val="24"/>
          <w14:ligatures w14:val="standardContextual"/>
        </w:rPr>
      </w:pPr>
      <w:hyperlink w:anchor="_Toc208500159" w:history="1">
        <w:r>
          <w:rPr>
            <w:rStyle w:val="af0"/>
            <w:rFonts w:cs="Times New Roman"/>
            <w:noProof/>
          </w:rPr>
          <w:t xml:space="preserve">3.2.1 </w:t>
        </w:r>
        <w:r>
          <w:rPr>
            <w:rStyle w:val="af0"/>
            <w:rFonts w:cs="Times New Roman"/>
            <w:noProof/>
          </w:rPr>
          <w:t>网络</w:t>
        </w:r>
        <w:r>
          <w:rPr>
            <w:rFonts w:cs="Times New Roman"/>
            <w:noProof/>
          </w:rPr>
          <w:tab/>
        </w:r>
        <w:r>
          <w:rPr>
            <w:rFonts w:cs="Times New Roman"/>
            <w:noProof/>
          </w:rPr>
          <w:fldChar w:fldCharType="begin"/>
        </w:r>
        <w:r>
          <w:rPr>
            <w:rFonts w:cs="Times New Roman"/>
            <w:noProof/>
          </w:rPr>
          <w:instrText xml:space="preserve"> PAGEREF _Toc208500159 \h </w:instrText>
        </w:r>
        <w:r>
          <w:rPr>
            <w:rFonts w:cs="Times New Roman"/>
            <w:noProof/>
          </w:rPr>
        </w:r>
        <w:r>
          <w:rPr>
            <w:rFonts w:cs="Times New Roman"/>
            <w:noProof/>
          </w:rPr>
          <w:fldChar w:fldCharType="separate"/>
        </w:r>
        <w:r w:rsidR="00A103DE">
          <w:rPr>
            <w:rFonts w:cs="Times New Roman"/>
            <w:noProof/>
          </w:rPr>
          <w:t>5</w:t>
        </w:r>
        <w:r>
          <w:rPr>
            <w:rFonts w:cs="Times New Roman"/>
            <w:noProof/>
          </w:rPr>
          <w:fldChar w:fldCharType="end"/>
        </w:r>
      </w:hyperlink>
    </w:p>
    <w:p w14:paraId="690A54B5" w14:textId="1CE5A93C" w:rsidR="0014458C" w:rsidRDefault="00000000">
      <w:pPr>
        <w:pStyle w:val="TOC3"/>
        <w:tabs>
          <w:tab w:val="right" w:leader="dot" w:pos="8296"/>
        </w:tabs>
        <w:spacing w:before="93" w:after="93"/>
        <w:ind w:left="480"/>
        <w:rPr>
          <w:rFonts w:eastAsiaTheme="minorEastAsia" w:cs="Times New Roman"/>
          <w:noProof/>
          <w:sz w:val="22"/>
          <w:szCs w:val="24"/>
          <w14:ligatures w14:val="standardContextual"/>
        </w:rPr>
      </w:pPr>
      <w:hyperlink w:anchor="_Toc208500160" w:history="1">
        <w:r>
          <w:rPr>
            <w:rStyle w:val="af0"/>
            <w:rFonts w:cs="Times New Roman"/>
            <w:noProof/>
          </w:rPr>
          <w:t xml:space="preserve">3.2.2 </w:t>
        </w:r>
        <w:r>
          <w:rPr>
            <w:rStyle w:val="af0"/>
            <w:rFonts w:cs="Times New Roman"/>
            <w:noProof/>
          </w:rPr>
          <w:t>报纸</w:t>
        </w:r>
        <w:r>
          <w:rPr>
            <w:rFonts w:cs="Times New Roman"/>
            <w:noProof/>
          </w:rPr>
          <w:tab/>
        </w:r>
        <w:r>
          <w:rPr>
            <w:rFonts w:cs="Times New Roman"/>
            <w:noProof/>
          </w:rPr>
          <w:fldChar w:fldCharType="begin"/>
        </w:r>
        <w:r>
          <w:rPr>
            <w:rFonts w:cs="Times New Roman"/>
            <w:noProof/>
          </w:rPr>
          <w:instrText xml:space="preserve"> PAGEREF _Toc208500160 \h </w:instrText>
        </w:r>
        <w:r>
          <w:rPr>
            <w:rFonts w:cs="Times New Roman"/>
            <w:noProof/>
          </w:rPr>
        </w:r>
        <w:r>
          <w:rPr>
            <w:rFonts w:cs="Times New Roman"/>
            <w:noProof/>
          </w:rPr>
          <w:fldChar w:fldCharType="separate"/>
        </w:r>
        <w:r w:rsidR="00A103DE">
          <w:rPr>
            <w:rFonts w:cs="Times New Roman"/>
            <w:noProof/>
          </w:rPr>
          <w:t>6</w:t>
        </w:r>
        <w:r>
          <w:rPr>
            <w:rFonts w:cs="Times New Roman"/>
            <w:noProof/>
          </w:rPr>
          <w:fldChar w:fldCharType="end"/>
        </w:r>
      </w:hyperlink>
    </w:p>
    <w:p w14:paraId="4C6097F8" w14:textId="622F0AD7" w:rsidR="0014458C" w:rsidRDefault="00000000">
      <w:pPr>
        <w:pStyle w:val="TOC3"/>
        <w:tabs>
          <w:tab w:val="right" w:leader="dot" w:pos="8296"/>
        </w:tabs>
        <w:spacing w:before="93" w:after="93"/>
        <w:ind w:left="480"/>
        <w:rPr>
          <w:rFonts w:eastAsiaTheme="minorEastAsia" w:cs="Times New Roman"/>
          <w:noProof/>
          <w:sz w:val="22"/>
          <w:szCs w:val="24"/>
          <w14:ligatures w14:val="standardContextual"/>
        </w:rPr>
      </w:pPr>
      <w:hyperlink w:anchor="_Toc208500161" w:history="1">
        <w:r>
          <w:rPr>
            <w:rStyle w:val="af0"/>
            <w:rFonts w:cs="Times New Roman"/>
            <w:noProof/>
          </w:rPr>
          <w:t xml:space="preserve">3.2.3 </w:t>
        </w:r>
        <w:r>
          <w:rPr>
            <w:rStyle w:val="af0"/>
            <w:rFonts w:cs="Times New Roman"/>
            <w:noProof/>
          </w:rPr>
          <w:t>张贴</w:t>
        </w:r>
        <w:r>
          <w:rPr>
            <w:rFonts w:cs="Times New Roman"/>
            <w:noProof/>
          </w:rPr>
          <w:tab/>
        </w:r>
        <w:r>
          <w:rPr>
            <w:rFonts w:cs="Times New Roman"/>
            <w:noProof/>
          </w:rPr>
          <w:fldChar w:fldCharType="begin"/>
        </w:r>
        <w:r>
          <w:rPr>
            <w:rFonts w:cs="Times New Roman"/>
            <w:noProof/>
          </w:rPr>
          <w:instrText xml:space="preserve"> PAGEREF _Toc208500161 \h </w:instrText>
        </w:r>
        <w:r>
          <w:rPr>
            <w:rFonts w:cs="Times New Roman"/>
            <w:noProof/>
          </w:rPr>
        </w:r>
        <w:r>
          <w:rPr>
            <w:rFonts w:cs="Times New Roman"/>
            <w:noProof/>
          </w:rPr>
          <w:fldChar w:fldCharType="separate"/>
        </w:r>
        <w:r w:rsidR="00A103DE">
          <w:rPr>
            <w:rFonts w:cs="Times New Roman"/>
            <w:noProof/>
          </w:rPr>
          <w:t>8</w:t>
        </w:r>
        <w:r>
          <w:rPr>
            <w:rFonts w:cs="Times New Roman"/>
            <w:noProof/>
          </w:rPr>
          <w:fldChar w:fldCharType="end"/>
        </w:r>
      </w:hyperlink>
    </w:p>
    <w:p w14:paraId="30B2D45F" w14:textId="22419040" w:rsidR="0014458C" w:rsidRDefault="00000000">
      <w:pPr>
        <w:pStyle w:val="TOC2"/>
        <w:tabs>
          <w:tab w:val="right" w:leader="dot" w:pos="8296"/>
        </w:tabs>
        <w:spacing w:before="93" w:after="93"/>
        <w:ind w:left="240"/>
        <w:rPr>
          <w:rFonts w:eastAsiaTheme="minorEastAsia" w:cs="Times New Roman"/>
          <w:noProof/>
          <w:sz w:val="22"/>
          <w:szCs w:val="24"/>
          <w14:ligatures w14:val="standardContextual"/>
        </w:rPr>
      </w:pPr>
      <w:hyperlink w:anchor="_Toc208500162" w:history="1">
        <w:r>
          <w:rPr>
            <w:rStyle w:val="af0"/>
            <w:rFonts w:cs="Times New Roman"/>
            <w:noProof/>
          </w:rPr>
          <w:t xml:space="preserve">3.3 </w:t>
        </w:r>
        <w:r>
          <w:rPr>
            <w:rStyle w:val="af0"/>
            <w:rFonts w:cs="Times New Roman"/>
            <w:noProof/>
          </w:rPr>
          <w:t>查阅情况</w:t>
        </w:r>
        <w:r>
          <w:rPr>
            <w:rFonts w:cs="Times New Roman"/>
            <w:noProof/>
          </w:rPr>
          <w:tab/>
        </w:r>
        <w:r>
          <w:rPr>
            <w:rFonts w:cs="Times New Roman"/>
            <w:noProof/>
          </w:rPr>
          <w:fldChar w:fldCharType="begin"/>
        </w:r>
        <w:r>
          <w:rPr>
            <w:rFonts w:cs="Times New Roman"/>
            <w:noProof/>
          </w:rPr>
          <w:instrText xml:space="preserve"> PAGEREF _Toc208500162 \h </w:instrText>
        </w:r>
        <w:r>
          <w:rPr>
            <w:rFonts w:cs="Times New Roman"/>
            <w:noProof/>
          </w:rPr>
        </w:r>
        <w:r>
          <w:rPr>
            <w:rFonts w:cs="Times New Roman"/>
            <w:noProof/>
          </w:rPr>
          <w:fldChar w:fldCharType="separate"/>
        </w:r>
        <w:r w:rsidR="00A103DE">
          <w:rPr>
            <w:rFonts w:cs="Times New Roman"/>
            <w:noProof/>
          </w:rPr>
          <w:t>11</w:t>
        </w:r>
        <w:r>
          <w:rPr>
            <w:rFonts w:cs="Times New Roman"/>
            <w:noProof/>
          </w:rPr>
          <w:fldChar w:fldCharType="end"/>
        </w:r>
      </w:hyperlink>
    </w:p>
    <w:p w14:paraId="5789FABB" w14:textId="28BDE32C" w:rsidR="0014458C" w:rsidRDefault="00000000">
      <w:pPr>
        <w:pStyle w:val="TOC2"/>
        <w:tabs>
          <w:tab w:val="right" w:leader="dot" w:pos="8296"/>
        </w:tabs>
        <w:spacing w:before="93" w:after="93"/>
        <w:ind w:left="240"/>
        <w:rPr>
          <w:rFonts w:eastAsiaTheme="minorEastAsia" w:cs="Times New Roman"/>
          <w:noProof/>
          <w:sz w:val="22"/>
          <w:szCs w:val="24"/>
          <w14:ligatures w14:val="standardContextual"/>
        </w:rPr>
      </w:pPr>
      <w:hyperlink w:anchor="_Toc208500163" w:history="1">
        <w:r>
          <w:rPr>
            <w:rStyle w:val="af0"/>
            <w:rFonts w:cs="Times New Roman"/>
            <w:noProof/>
          </w:rPr>
          <w:t xml:space="preserve">3.4 </w:t>
        </w:r>
        <w:r>
          <w:rPr>
            <w:rStyle w:val="af0"/>
            <w:rFonts w:cs="Times New Roman"/>
            <w:noProof/>
          </w:rPr>
          <w:t>公众提出意见情况</w:t>
        </w:r>
        <w:r>
          <w:rPr>
            <w:rFonts w:cs="Times New Roman"/>
            <w:noProof/>
          </w:rPr>
          <w:tab/>
        </w:r>
        <w:r>
          <w:rPr>
            <w:rFonts w:cs="Times New Roman"/>
            <w:noProof/>
          </w:rPr>
          <w:fldChar w:fldCharType="begin"/>
        </w:r>
        <w:r>
          <w:rPr>
            <w:rFonts w:cs="Times New Roman"/>
            <w:noProof/>
          </w:rPr>
          <w:instrText xml:space="preserve"> PAGEREF _Toc208500163 \h </w:instrText>
        </w:r>
        <w:r>
          <w:rPr>
            <w:rFonts w:cs="Times New Roman"/>
            <w:noProof/>
          </w:rPr>
        </w:r>
        <w:r>
          <w:rPr>
            <w:rFonts w:cs="Times New Roman"/>
            <w:noProof/>
          </w:rPr>
          <w:fldChar w:fldCharType="separate"/>
        </w:r>
        <w:r w:rsidR="00A103DE">
          <w:rPr>
            <w:rFonts w:cs="Times New Roman"/>
            <w:noProof/>
          </w:rPr>
          <w:t>11</w:t>
        </w:r>
        <w:r>
          <w:rPr>
            <w:rFonts w:cs="Times New Roman"/>
            <w:noProof/>
          </w:rPr>
          <w:fldChar w:fldCharType="end"/>
        </w:r>
      </w:hyperlink>
    </w:p>
    <w:p w14:paraId="6364B6F1" w14:textId="26228686" w:rsidR="0014458C" w:rsidRDefault="00000000">
      <w:pPr>
        <w:pStyle w:val="TOC1"/>
        <w:tabs>
          <w:tab w:val="right" w:leader="dot" w:pos="8296"/>
        </w:tabs>
        <w:spacing w:before="156" w:after="156"/>
        <w:rPr>
          <w:rFonts w:eastAsiaTheme="minorEastAsia" w:cs="Times New Roman"/>
          <w:noProof/>
          <w:sz w:val="22"/>
          <w:szCs w:val="24"/>
          <w14:ligatures w14:val="standardContextual"/>
        </w:rPr>
      </w:pPr>
      <w:hyperlink w:anchor="_Toc208500164" w:history="1">
        <w:r>
          <w:rPr>
            <w:rStyle w:val="af0"/>
            <w:rFonts w:cs="Times New Roman"/>
            <w:noProof/>
          </w:rPr>
          <w:t xml:space="preserve">4 </w:t>
        </w:r>
        <w:r>
          <w:rPr>
            <w:rStyle w:val="af0"/>
            <w:rFonts w:cs="Times New Roman"/>
            <w:noProof/>
          </w:rPr>
          <w:t>其他公众参与情况</w:t>
        </w:r>
        <w:r>
          <w:rPr>
            <w:rFonts w:cs="Times New Roman"/>
            <w:noProof/>
          </w:rPr>
          <w:tab/>
        </w:r>
        <w:r>
          <w:rPr>
            <w:rFonts w:cs="Times New Roman"/>
            <w:noProof/>
          </w:rPr>
          <w:fldChar w:fldCharType="begin"/>
        </w:r>
        <w:r>
          <w:rPr>
            <w:rFonts w:cs="Times New Roman"/>
            <w:noProof/>
          </w:rPr>
          <w:instrText xml:space="preserve"> PAGEREF _Toc208500164 \h </w:instrText>
        </w:r>
        <w:r>
          <w:rPr>
            <w:rFonts w:cs="Times New Roman"/>
            <w:noProof/>
          </w:rPr>
        </w:r>
        <w:r>
          <w:rPr>
            <w:rFonts w:cs="Times New Roman"/>
            <w:noProof/>
          </w:rPr>
          <w:fldChar w:fldCharType="separate"/>
        </w:r>
        <w:r w:rsidR="00A103DE">
          <w:rPr>
            <w:rFonts w:cs="Times New Roman"/>
            <w:noProof/>
          </w:rPr>
          <w:t>12</w:t>
        </w:r>
        <w:r>
          <w:rPr>
            <w:rFonts w:cs="Times New Roman"/>
            <w:noProof/>
          </w:rPr>
          <w:fldChar w:fldCharType="end"/>
        </w:r>
      </w:hyperlink>
    </w:p>
    <w:p w14:paraId="29CB21AE" w14:textId="30018A7A" w:rsidR="0014458C" w:rsidRDefault="00000000">
      <w:pPr>
        <w:pStyle w:val="TOC1"/>
        <w:tabs>
          <w:tab w:val="right" w:leader="dot" w:pos="8296"/>
        </w:tabs>
        <w:spacing w:before="156" w:after="156"/>
        <w:rPr>
          <w:rFonts w:eastAsiaTheme="minorEastAsia" w:cs="Times New Roman"/>
          <w:noProof/>
          <w:sz w:val="22"/>
          <w:szCs w:val="24"/>
          <w14:ligatures w14:val="standardContextual"/>
        </w:rPr>
      </w:pPr>
      <w:hyperlink w:anchor="_Toc208500165" w:history="1">
        <w:r>
          <w:rPr>
            <w:rStyle w:val="af0"/>
            <w:rFonts w:cs="Times New Roman"/>
            <w:noProof/>
          </w:rPr>
          <w:t xml:space="preserve">5 </w:t>
        </w:r>
        <w:r>
          <w:rPr>
            <w:rStyle w:val="af0"/>
            <w:rFonts w:cs="Times New Roman"/>
            <w:noProof/>
          </w:rPr>
          <w:t>公众意见处理情况</w:t>
        </w:r>
        <w:r>
          <w:rPr>
            <w:rFonts w:cs="Times New Roman"/>
            <w:noProof/>
          </w:rPr>
          <w:tab/>
        </w:r>
        <w:r>
          <w:rPr>
            <w:rFonts w:cs="Times New Roman"/>
            <w:noProof/>
          </w:rPr>
          <w:fldChar w:fldCharType="begin"/>
        </w:r>
        <w:r>
          <w:rPr>
            <w:rFonts w:cs="Times New Roman"/>
            <w:noProof/>
          </w:rPr>
          <w:instrText xml:space="preserve"> PAGEREF _Toc208500165 \h </w:instrText>
        </w:r>
        <w:r>
          <w:rPr>
            <w:rFonts w:cs="Times New Roman"/>
            <w:noProof/>
          </w:rPr>
        </w:r>
        <w:r>
          <w:rPr>
            <w:rFonts w:cs="Times New Roman"/>
            <w:noProof/>
          </w:rPr>
          <w:fldChar w:fldCharType="separate"/>
        </w:r>
        <w:r w:rsidR="00A103DE">
          <w:rPr>
            <w:rFonts w:cs="Times New Roman"/>
            <w:noProof/>
          </w:rPr>
          <w:t>12</w:t>
        </w:r>
        <w:r>
          <w:rPr>
            <w:rFonts w:cs="Times New Roman"/>
            <w:noProof/>
          </w:rPr>
          <w:fldChar w:fldCharType="end"/>
        </w:r>
      </w:hyperlink>
    </w:p>
    <w:p w14:paraId="70D7D9CA" w14:textId="315B0750" w:rsidR="0014458C" w:rsidRDefault="00000000">
      <w:pPr>
        <w:pStyle w:val="TOC1"/>
        <w:tabs>
          <w:tab w:val="right" w:leader="dot" w:pos="8296"/>
        </w:tabs>
        <w:spacing w:before="156" w:after="156"/>
        <w:rPr>
          <w:rFonts w:eastAsiaTheme="minorEastAsia" w:cs="Times New Roman"/>
          <w:noProof/>
          <w:sz w:val="22"/>
          <w:szCs w:val="24"/>
          <w14:ligatures w14:val="standardContextual"/>
        </w:rPr>
      </w:pPr>
      <w:hyperlink w:anchor="_Toc208500166" w:history="1">
        <w:r>
          <w:rPr>
            <w:rStyle w:val="af0"/>
            <w:rFonts w:cs="Times New Roman"/>
            <w:noProof/>
          </w:rPr>
          <w:t xml:space="preserve">6 </w:t>
        </w:r>
        <w:r>
          <w:rPr>
            <w:rStyle w:val="af0"/>
            <w:rFonts w:cs="Times New Roman"/>
            <w:noProof/>
          </w:rPr>
          <w:t>报批前公开情况</w:t>
        </w:r>
        <w:r>
          <w:rPr>
            <w:rFonts w:cs="Times New Roman"/>
            <w:noProof/>
          </w:rPr>
          <w:tab/>
        </w:r>
        <w:r>
          <w:rPr>
            <w:rFonts w:cs="Times New Roman"/>
            <w:noProof/>
          </w:rPr>
          <w:fldChar w:fldCharType="begin"/>
        </w:r>
        <w:r>
          <w:rPr>
            <w:rFonts w:cs="Times New Roman"/>
            <w:noProof/>
          </w:rPr>
          <w:instrText xml:space="preserve"> PAGEREF _Toc208500166 \h </w:instrText>
        </w:r>
        <w:r>
          <w:rPr>
            <w:rFonts w:cs="Times New Roman"/>
            <w:noProof/>
          </w:rPr>
        </w:r>
        <w:r>
          <w:rPr>
            <w:rFonts w:cs="Times New Roman"/>
            <w:noProof/>
          </w:rPr>
          <w:fldChar w:fldCharType="separate"/>
        </w:r>
        <w:r w:rsidR="00A103DE">
          <w:rPr>
            <w:rFonts w:cs="Times New Roman"/>
            <w:noProof/>
          </w:rPr>
          <w:t>12</w:t>
        </w:r>
        <w:r>
          <w:rPr>
            <w:rFonts w:cs="Times New Roman"/>
            <w:noProof/>
          </w:rPr>
          <w:fldChar w:fldCharType="end"/>
        </w:r>
      </w:hyperlink>
    </w:p>
    <w:p w14:paraId="23CB0276" w14:textId="6BB993E2" w:rsidR="0014458C" w:rsidRDefault="00000000">
      <w:pPr>
        <w:pStyle w:val="TOC1"/>
        <w:tabs>
          <w:tab w:val="right" w:leader="dot" w:pos="8296"/>
        </w:tabs>
        <w:spacing w:before="156" w:after="156"/>
        <w:rPr>
          <w:rFonts w:eastAsiaTheme="minorEastAsia" w:cs="Times New Roman"/>
          <w:noProof/>
          <w:sz w:val="22"/>
          <w:szCs w:val="24"/>
          <w14:ligatures w14:val="standardContextual"/>
        </w:rPr>
      </w:pPr>
      <w:hyperlink w:anchor="_Toc208500167" w:history="1">
        <w:r>
          <w:rPr>
            <w:rStyle w:val="af0"/>
            <w:rFonts w:cs="Times New Roman"/>
            <w:noProof/>
          </w:rPr>
          <w:t xml:space="preserve">7 </w:t>
        </w:r>
        <w:r>
          <w:rPr>
            <w:rStyle w:val="af0"/>
            <w:rFonts w:cs="Times New Roman"/>
            <w:noProof/>
          </w:rPr>
          <w:t>其他</w:t>
        </w:r>
        <w:r>
          <w:rPr>
            <w:rFonts w:cs="Times New Roman"/>
            <w:noProof/>
          </w:rPr>
          <w:tab/>
        </w:r>
        <w:r>
          <w:rPr>
            <w:rFonts w:cs="Times New Roman"/>
            <w:noProof/>
          </w:rPr>
          <w:fldChar w:fldCharType="begin"/>
        </w:r>
        <w:r>
          <w:rPr>
            <w:rFonts w:cs="Times New Roman"/>
            <w:noProof/>
          </w:rPr>
          <w:instrText xml:space="preserve"> PAGEREF _Toc208500167 \h </w:instrText>
        </w:r>
        <w:r>
          <w:rPr>
            <w:rFonts w:cs="Times New Roman"/>
            <w:noProof/>
          </w:rPr>
        </w:r>
        <w:r>
          <w:rPr>
            <w:rFonts w:cs="Times New Roman"/>
            <w:noProof/>
          </w:rPr>
          <w:fldChar w:fldCharType="separate"/>
        </w:r>
        <w:r w:rsidR="00A103DE">
          <w:rPr>
            <w:rFonts w:cs="Times New Roman"/>
            <w:noProof/>
          </w:rPr>
          <w:t>12</w:t>
        </w:r>
        <w:r>
          <w:rPr>
            <w:rFonts w:cs="Times New Roman"/>
            <w:noProof/>
          </w:rPr>
          <w:fldChar w:fldCharType="end"/>
        </w:r>
      </w:hyperlink>
    </w:p>
    <w:p w14:paraId="3E2A27E2" w14:textId="733ACABD" w:rsidR="0014458C" w:rsidRDefault="00000000">
      <w:pPr>
        <w:pStyle w:val="TOC2"/>
        <w:tabs>
          <w:tab w:val="right" w:leader="dot" w:pos="8296"/>
        </w:tabs>
        <w:spacing w:before="93" w:after="93"/>
        <w:ind w:left="240"/>
        <w:rPr>
          <w:rFonts w:eastAsiaTheme="minorEastAsia" w:cs="Times New Roman"/>
          <w:noProof/>
          <w:sz w:val="22"/>
          <w:szCs w:val="24"/>
          <w14:ligatures w14:val="standardContextual"/>
        </w:rPr>
      </w:pPr>
      <w:hyperlink w:anchor="_Toc208500168" w:history="1">
        <w:r>
          <w:rPr>
            <w:rStyle w:val="af0"/>
            <w:rFonts w:cs="Times New Roman"/>
            <w:noProof/>
          </w:rPr>
          <w:t>7.1</w:t>
        </w:r>
        <w:r>
          <w:rPr>
            <w:rStyle w:val="af0"/>
            <w:rFonts w:cs="Times New Roman"/>
            <w:noProof/>
          </w:rPr>
          <w:t>工程师现场勘察照片</w:t>
        </w:r>
        <w:r>
          <w:rPr>
            <w:rFonts w:cs="Times New Roman"/>
            <w:noProof/>
          </w:rPr>
          <w:tab/>
        </w:r>
        <w:r>
          <w:rPr>
            <w:rFonts w:cs="Times New Roman"/>
            <w:noProof/>
          </w:rPr>
          <w:fldChar w:fldCharType="begin"/>
        </w:r>
        <w:r>
          <w:rPr>
            <w:rFonts w:cs="Times New Roman"/>
            <w:noProof/>
          </w:rPr>
          <w:instrText xml:space="preserve"> PAGEREF _Toc208500168 \h </w:instrText>
        </w:r>
        <w:r>
          <w:rPr>
            <w:rFonts w:cs="Times New Roman"/>
            <w:noProof/>
          </w:rPr>
        </w:r>
        <w:r>
          <w:rPr>
            <w:rFonts w:cs="Times New Roman"/>
            <w:noProof/>
          </w:rPr>
          <w:fldChar w:fldCharType="separate"/>
        </w:r>
        <w:r w:rsidR="00A103DE">
          <w:rPr>
            <w:rFonts w:cs="Times New Roman"/>
            <w:noProof/>
          </w:rPr>
          <w:t>12</w:t>
        </w:r>
        <w:r>
          <w:rPr>
            <w:rFonts w:cs="Times New Roman"/>
            <w:noProof/>
          </w:rPr>
          <w:fldChar w:fldCharType="end"/>
        </w:r>
      </w:hyperlink>
    </w:p>
    <w:p w14:paraId="7248D9B9" w14:textId="5729F2BD" w:rsidR="0014458C" w:rsidRDefault="00000000">
      <w:pPr>
        <w:pStyle w:val="TOC2"/>
        <w:tabs>
          <w:tab w:val="right" w:leader="dot" w:pos="8296"/>
        </w:tabs>
        <w:spacing w:before="93" w:after="93"/>
        <w:ind w:left="240"/>
        <w:rPr>
          <w:rFonts w:eastAsiaTheme="minorEastAsia" w:cs="Times New Roman"/>
          <w:noProof/>
          <w:sz w:val="22"/>
          <w:szCs w:val="24"/>
          <w14:ligatures w14:val="standardContextual"/>
        </w:rPr>
      </w:pPr>
      <w:hyperlink w:anchor="_Toc208500169" w:history="1">
        <w:r>
          <w:rPr>
            <w:rStyle w:val="af0"/>
            <w:rFonts w:cs="Times New Roman"/>
            <w:noProof/>
          </w:rPr>
          <w:t xml:space="preserve">7.2 </w:t>
        </w:r>
        <w:r>
          <w:rPr>
            <w:rStyle w:val="af0"/>
            <w:rFonts w:cs="Times New Roman"/>
            <w:noProof/>
          </w:rPr>
          <w:t>其他</w:t>
        </w:r>
        <w:r>
          <w:rPr>
            <w:rFonts w:cs="Times New Roman"/>
            <w:noProof/>
          </w:rPr>
          <w:tab/>
        </w:r>
        <w:r>
          <w:rPr>
            <w:rFonts w:cs="Times New Roman"/>
            <w:noProof/>
          </w:rPr>
          <w:fldChar w:fldCharType="begin"/>
        </w:r>
        <w:r>
          <w:rPr>
            <w:rFonts w:cs="Times New Roman"/>
            <w:noProof/>
          </w:rPr>
          <w:instrText xml:space="preserve"> PAGEREF _Toc208500169 \h </w:instrText>
        </w:r>
        <w:r>
          <w:rPr>
            <w:rFonts w:cs="Times New Roman"/>
            <w:noProof/>
          </w:rPr>
        </w:r>
        <w:r>
          <w:rPr>
            <w:rFonts w:cs="Times New Roman"/>
            <w:noProof/>
          </w:rPr>
          <w:fldChar w:fldCharType="separate"/>
        </w:r>
        <w:r w:rsidR="00A103DE">
          <w:rPr>
            <w:rFonts w:cs="Times New Roman"/>
            <w:noProof/>
          </w:rPr>
          <w:t>13</w:t>
        </w:r>
        <w:r>
          <w:rPr>
            <w:rFonts w:cs="Times New Roman"/>
            <w:noProof/>
          </w:rPr>
          <w:fldChar w:fldCharType="end"/>
        </w:r>
      </w:hyperlink>
    </w:p>
    <w:p w14:paraId="6FD57921" w14:textId="77777777" w:rsidR="0014458C" w:rsidRDefault="00000000">
      <w:pPr>
        <w:pStyle w:val="TOC1"/>
        <w:tabs>
          <w:tab w:val="right" w:leader="dot" w:pos="8296"/>
        </w:tabs>
        <w:spacing w:before="156" w:after="156"/>
        <w:rPr>
          <w:rStyle w:val="af0"/>
          <w:rFonts w:cs="Times New Roman"/>
        </w:rPr>
      </w:pPr>
      <w:r>
        <w:rPr>
          <w:rFonts w:asciiTheme="majorEastAsia" w:eastAsiaTheme="majorEastAsia" w:hAnsiTheme="majorEastAsia" w:cs="Times New Roman"/>
          <w:color w:val="000000" w:themeColor="text1"/>
        </w:rPr>
        <w:fldChar w:fldCharType="end"/>
      </w:r>
    </w:p>
    <w:p w14:paraId="6B94C89E" w14:textId="77777777" w:rsidR="0014458C" w:rsidRDefault="0014458C">
      <w:pPr>
        <w:ind w:firstLine="480"/>
        <w:rPr>
          <w:rFonts w:cs="Times New Roman"/>
          <w:color w:val="000000" w:themeColor="text1"/>
        </w:rPr>
        <w:sectPr w:rsidR="0014458C">
          <w:pgSz w:w="11906" w:h="16838"/>
          <w:pgMar w:top="1440" w:right="1800" w:bottom="1440" w:left="1800" w:header="851" w:footer="992" w:gutter="0"/>
          <w:cols w:space="425"/>
          <w:docGrid w:type="lines" w:linePitch="312"/>
        </w:sectPr>
      </w:pPr>
    </w:p>
    <w:p w14:paraId="45E14950" w14:textId="77777777" w:rsidR="0014458C" w:rsidRDefault="00000000">
      <w:pPr>
        <w:pStyle w:val="1"/>
        <w:rPr>
          <w:rFonts w:cs="Times New Roman"/>
          <w:color w:val="000000" w:themeColor="text1"/>
        </w:rPr>
      </w:pPr>
      <w:bookmarkStart w:id="0" w:name="_Toc208500149"/>
      <w:r>
        <w:rPr>
          <w:rFonts w:cs="Times New Roman"/>
          <w:color w:val="000000" w:themeColor="text1"/>
        </w:rPr>
        <w:lastRenderedPageBreak/>
        <w:t xml:space="preserve">1 </w:t>
      </w:r>
      <w:r>
        <w:rPr>
          <w:rFonts w:cs="Times New Roman"/>
          <w:color w:val="000000" w:themeColor="text1"/>
        </w:rPr>
        <w:t>概述</w:t>
      </w:r>
      <w:bookmarkEnd w:id="0"/>
    </w:p>
    <w:p w14:paraId="6EC65BE6" w14:textId="79B0D364" w:rsidR="0014458C" w:rsidRDefault="00B23DD8">
      <w:pPr>
        <w:pStyle w:val="21"/>
        <w:rPr>
          <w:color w:val="000000" w:themeColor="text1"/>
        </w:rPr>
      </w:pPr>
      <w:r>
        <w:rPr>
          <w:rFonts w:hint="eastAsia"/>
          <w:color w:val="000000" w:themeColor="text1"/>
        </w:rPr>
        <w:t>大庆城控电力有限公司</w:t>
      </w:r>
      <w:r w:rsidR="00000000">
        <w:rPr>
          <w:rFonts w:hint="eastAsia"/>
          <w:color w:val="000000" w:themeColor="text1"/>
        </w:rPr>
        <w:t>拟投资</w:t>
      </w:r>
      <w:r w:rsidR="00A339B1">
        <w:rPr>
          <w:rFonts w:hint="eastAsia"/>
          <w:color w:val="000000" w:themeColor="text1"/>
        </w:rPr>
        <w:t>500</w:t>
      </w:r>
      <w:r w:rsidR="00000000">
        <w:rPr>
          <w:rFonts w:hint="eastAsia"/>
          <w:color w:val="000000" w:themeColor="text1"/>
        </w:rPr>
        <w:t>万元建设</w:t>
      </w:r>
      <w:r>
        <w:rPr>
          <w:rFonts w:hint="eastAsia"/>
          <w:color w:val="000000" w:themeColor="text1"/>
        </w:rPr>
        <w:t>大庆市生活垃圾焚烧发电飞灰填埋项目</w:t>
      </w:r>
      <w:proofErr w:type="gramStart"/>
      <w:r w:rsidR="00000000">
        <w:rPr>
          <w:rFonts w:hint="eastAsia"/>
          <w:color w:val="000000" w:themeColor="text1"/>
        </w:rPr>
        <w:t>项目</w:t>
      </w:r>
      <w:proofErr w:type="gramEnd"/>
      <w:r w:rsidR="00000000">
        <w:rPr>
          <w:rFonts w:hint="eastAsia"/>
          <w:color w:val="000000" w:themeColor="text1"/>
        </w:rPr>
        <w:t>。项目位于</w:t>
      </w:r>
      <w:r>
        <w:rPr>
          <w:rFonts w:hint="eastAsia"/>
          <w:color w:val="000000" w:themeColor="text1"/>
        </w:rPr>
        <w:t>黑龙江省大庆市龙凤区红旗二村西南侧</w:t>
      </w:r>
      <w:r w:rsidR="00000000">
        <w:rPr>
          <w:rFonts w:hint="eastAsia"/>
          <w:color w:val="000000" w:themeColor="text1"/>
        </w:rPr>
        <w:t>，主要建设内容为：</w:t>
      </w:r>
      <w:r w:rsidRPr="00B23DD8">
        <w:rPr>
          <w:color w:val="000000" w:themeColor="text1"/>
        </w:rPr>
        <w:t>将</w:t>
      </w:r>
      <w:r w:rsidRPr="00B23DD8">
        <w:rPr>
          <w:color w:val="000000" w:themeColor="text1"/>
        </w:rPr>
        <w:t>7356m³</w:t>
      </w:r>
      <w:r w:rsidRPr="00B23DD8">
        <w:rPr>
          <w:color w:val="000000" w:themeColor="text1"/>
        </w:rPr>
        <w:t>的渗滤液调节池改建为飞灰填埋场。</w:t>
      </w:r>
    </w:p>
    <w:p w14:paraId="4AC07E97" w14:textId="77777777" w:rsidR="0014458C" w:rsidRDefault="00000000">
      <w:pPr>
        <w:pStyle w:val="21"/>
        <w:rPr>
          <w:color w:val="000000" w:themeColor="text1"/>
        </w:rPr>
      </w:pPr>
      <w:r>
        <w:rPr>
          <w:color w:val="000000" w:themeColor="text1"/>
        </w:rPr>
        <w:t>根据《环境影响评价公众参与办法》（生态环境部令第</w:t>
      </w:r>
      <w:r>
        <w:rPr>
          <w:color w:val="000000" w:themeColor="text1"/>
        </w:rPr>
        <w:t>4</w:t>
      </w:r>
      <w:r>
        <w:rPr>
          <w:color w:val="000000" w:themeColor="text1"/>
        </w:rPr>
        <w:t>号）的规定以及《建设项目环境影响评价技术导则</w:t>
      </w:r>
      <w:r>
        <w:rPr>
          <w:color w:val="000000" w:themeColor="text1"/>
        </w:rPr>
        <w:t xml:space="preserve"> </w:t>
      </w:r>
      <w:r>
        <w:rPr>
          <w:color w:val="000000" w:themeColor="text1"/>
        </w:rPr>
        <w:t>总纲》（</w:t>
      </w:r>
      <w:r>
        <w:rPr>
          <w:color w:val="000000" w:themeColor="text1"/>
        </w:rPr>
        <w:t>HJ2.1-2016</w:t>
      </w:r>
      <w:r>
        <w:rPr>
          <w:color w:val="000000" w:themeColor="text1"/>
        </w:rPr>
        <w:t>）的相关要求，我公司在环境影响报告书编制过程中组织进行了公众参与调查工作。公众参与遵循公开、平等、广泛和便利的原则，广泛征求了受建设项目影响的公民、法人及其他组织的代表意见，充分考虑了群众反映的意见、要求和愿望，为建设项目和环境保护决策提供了参考意见。公众参与过程的合法性、形式的有效性、调查对象的代表性、结果的真实性符合相关规定要求。</w:t>
      </w:r>
    </w:p>
    <w:p w14:paraId="55C54065" w14:textId="77777777" w:rsidR="0014458C" w:rsidRDefault="00000000">
      <w:pPr>
        <w:pStyle w:val="21"/>
        <w:rPr>
          <w:color w:val="000000" w:themeColor="text1"/>
        </w:rPr>
      </w:pPr>
      <w:r>
        <w:rPr>
          <w:color w:val="000000" w:themeColor="text1"/>
        </w:rPr>
        <w:t>环评公示期间，结合公众反馈信息编制完成公众参与说明，征求意见期限截止后，公众未对项目建设及相关的污染治理措施提出质疑。</w:t>
      </w:r>
    </w:p>
    <w:p w14:paraId="0B443EDB" w14:textId="77777777" w:rsidR="0014458C" w:rsidRDefault="00000000">
      <w:pPr>
        <w:widowControl/>
        <w:spacing w:line="240" w:lineRule="auto"/>
        <w:ind w:firstLineChars="0" w:firstLine="0"/>
        <w:jc w:val="left"/>
        <w:rPr>
          <w:rFonts w:eastAsia="黑体" w:cs="Times New Roman"/>
          <w:b/>
          <w:bCs/>
          <w:color w:val="000000" w:themeColor="text1"/>
          <w:kern w:val="44"/>
          <w:sz w:val="32"/>
          <w:szCs w:val="44"/>
        </w:rPr>
      </w:pPr>
      <w:r>
        <w:rPr>
          <w:rFonts w:cs="Times New Roman"/>
          <w:color w:val="000000" w:themeColor="text1"/>
        </w:rPr>
        <w:br w:type="page"/>
      </w:r>
    </w:p>
    <w:p w14:paraId="542C1B11" w14:textId="77777777" w:rsidR="0014458C" w:rsidRDefault="00000000">
      <w:pPr>
        <w:pStyle w:val="1"/>
        <w:rPr>
          <w:rFonts w:cs="Times New Roman"/>
          <w:color w:val="000000" w:themeColor="text1"/>
        </w:rPr>
      </w:pPr>
      <w:bookmarkStart w:id="1" w:name="_Toc208500150"/>
      <w:r>
        <w:rPr>
          <w:rFonts w:cs="Times New Roman"/>
          <w:color w:val="000000" w:themeColor="text1"/>
        </w:rPr>
        <w:lastRenderedPageBreak/>
        <w:t xml:space="preserve">2 </w:t>
      </w:r>
      <w:r>
        <w:rPr>
          <w:rFonts w:cs="Times New Roman"/>
          <w:color w:val="000000" w:themeColor="text1"/>
        </w:rPr>
        <w:t>首次环境影响评价信息公开情况</w:t>
      </w:r>
      <w:bookmarkEnd w:id="1"/>
    </w:p>
    <w:p w14:paraId="3B174E44" w14:textId="77777777" w:rsidR="0014458C" w:rsidRDefault="00000000">
      <w:pPr>
        <w:pStyle w:val="2"/>
        <w:rPr>
          <w:color w:val="000000" w:themeColor="text1"/>
        </w:rPr>
      </w:pPr>
      <w:bookmarkStart w:id="2" w:name="_Toc208500151"/>
      <w:r>
        <w:rPr>
          <w:color w:val="000000" w:themeColor="text1"/>
        </w:rPr>
        <w:t xml:space="preserve">2.1 </w:t>
      </w:r>
      <w:r>
        <w:rPr>
          <w:color w:val="000000" w:themeColor="text1"/>
        </w:rPr>
        <w:t>公开内容及日期</w:t>
      </w:r>
      <w:bookmarkEnd w:id="2"/>
    </w:p>
    <w:p w14:paraId="0822608C" w14:textId="363DE165" w:rsidR="0014458C" w:rsidRDefault="00000000">
      <w:pPr>
        <w:pStyle w:val="21"/>
        <w:rPr>
          <w:color w:val="000000" w:themeColor="text1"/>
        </w:rPr>
      </w:pPr>
      <w:r>
        <w:rPr>
          <w:color w:val="000000" w:themeColor="text1"/>
        </w:rPr>
        <w:t>按照《环境影响评价公众参与办法》中要求，</w:t>
      </w:r>
      <w:r>
        <w:t>我公司</w:t>
      </w:r>
      <w:r>
        <w:rPr>
          <w:rFonts w:hint="eastAsia"/>
        </w:rPr>
        <w:t>于</w:t>
      </w:r>
      <w:r>
        <w:rPr>
          <w:rFonts w:hint="eastAsia"/>
        </w:rPr>
        <w:t>2025</w:t>
      </w:r>
      <w:r>
        <w:rPr>
          <w:rFonts w:hint="eastAsia"/>
        </w:rPr>
        <w:t>年</w:t>
      </w:r>
      <w:r w:rsidR="00B23DD8">
        <w:rPr>
          <w:rFonts w:hint="eastAsia"/>
        </w:rPr>
        <w:t>11</w:t>
      </w:r>
      <w:r>
        <w:rPr>
          <w:rFonts w:hint="eastAsia"/>
        </w:rPr>
        <w:t>月</w:t>
      </w:r>
      <w:r w:rsidR="00B23DD8">
        <w:rPr>
          <w:rFonts w:hint="eastAsia"/>
        </w:rPr>
        <w:t>10</w:t>
      </w:r>
      <w:r>
        <w:rPr>
          <w:rFonts w:hint="eastAsia"/>
        </w:rPr>
        <w:t>日确定</w:t>
      </w:r>
      <w:proofErr w:type="gramStart"/>
      <w:r w:rsidR="00B23DD8">
        <w:rPr>
          <w:rFonts w:hint="eastAsia"/>
        </w:rPr>
        <w:t>黑龙江省久恒环保</w:t>
      </w:r>
      <w:proofErr w:type="gramEnd"/>
      <w:r w:rsidR="00B23DD8">
        <w:rPr>
          <w:rFonts w:hint="eastAsia"/>
        </w:rPr>
        <w:t>有限责任公司</w:t>
      </w:r>
      <w:r>
        <w:rPr>
          <w:rFonts w:hint="eastAsia"/>
        </w:rPr>
        <w:t>为环境影响报告书编制单位，并</w:t>
      </w:r>
      <w:r>
        <w:t>组织开展了公众参与工作，于</w:t>
      </w:r>
      <w:r>
        <w:t>202</w:t>
      </w:r>
      <w:r>
        <w:rPr>
          <w:rFonts w:hint="eastAsia"/>
        </w:rPr>
        <w:t>5</w:t>
      </w:r>
      <w:r>
        <w:t>年</w:t>
      </w:r>
      <w:r w:rsidR="00B23DD8">
        <w:rPr>
          <w:rFonts w:hint="eastAsia"/>
        </w:rPr>
        <w:t>11</w:t>
      </w:r>
      <w:r>
        <w:t>月</w:t>
      </w:r>
      <w:r>
        <w:rPr>
          <w:rFonts w:hint="eastAsia"/>
        </w:rPr>
        <w:t>1</w:t>
      </w:r>
      <w:r w:rsidR="00B23DD8">
        <w:rPr>
          <w:rFonts w:hint="eastAsia"/>
        </w:rPr>
        <w:t>7</w:t>
      </w:r>
      <w:r>
        <w:t>日在</w:t>
      </w:r>
      <w:r w:rsidR="00B23DD8">
        <w:rPr>
          <w:rFonts w:hint="eastAsia"/>
        </w:rPr>
        <w:t>黑龙江安全环保技术资讯网</w:t>
      </w:r>
      <w:r>
        <w:t>进行了首</w:t>
      </w:r>
      <w:r>
        <w:rPr>
          <w:color w:val="000000" w:themeColor="text1"/>
        </w:rPr>
        <w:t>次网络公示，公示了本项目主要建设内容等，</w:t>
      </w:r>
      <w:r>
        <w:rPr>
          <w:rFonts w:hint="eastAsia"/>
          <w:color w:val="000000" w:themeColor="text1"/>
        </w:rPr>
        <w:t>公示</w:t>
      </w:r>
      <w:r>
        <w:rPr>
          <w:color w:val="000000" w:themeColor="text1"/>
        </w:rPr>
        <w:t>内容</w:t>
      </w:r>
      <w:r>
        <w:rPr>
          <w:rFonts w:hint="eastAsia"/>
          <w:color w:val="000000" w:themeColor="text1"/>
        </w:rPr>
        <w:t>包括</w:t>
      </w:r>
      <w:r>
        <w:rPr>
          <w:color w:val="000000" w:themeColor="text1"/>
        </w:rPr>
        <w:t>：</w:t>
      </w:r>
    </w:p>
    <w:p w14:paraId="29DE862B" w14:textId="77777777" w:rsidR="0014458C" w:rsidRDefault="00000000">
      <w:pPr>
        <w:ind w:firstLine="480"/>
        <w:rPr>
          <w:rFonts w:cs="Times New Roman"/>
        </w:rPr>
      </w:pPr>
      <w:r>
        <w:rPr>
          <w:rFonts w:cs="Times New Roman" w:hint="eastAsia"/>
        </w:rPr>
        <w:t>（一）建设项目名称及概要</w:t>
      </w:r>
    </w:p>
    <w:p w14:paraId="58CDF902" w14:textId="7793DC41" w:rsidR="0014458C" w:rsidRDefault="00000000">
      <w:pPr>
        <w:ind w:firstLine="480"/>
        <w:rPr>
          <w:rFonts w:cs="Times New Roman"/>
        </w:rPr>
      </w:pPr>
      <w:r>
        <w:rPr>
          <w:rFonts w:cs="Times New Roman" w:hint="eastAsia"/>
        </w:rPr>
        <w:t>项目名称：</w:t>
      </w:r>
      <w:r w:rsidR="00B23DD8">
        <w:rPr>
          <w:rFonts w:cs="Times New Roman" w:hint="eastAsia"/>
        </w:rPr>
        <w:t>大庆市生活垃圾焚烧发电飞灰填埋项目</w:t>
      </w:r>
    </w:p>
    <w:p w14:paraId="70D6B650" w14:textId="56A326BE" w:rsidR="0014458C" w:rsidRDefault="00000000">
      <w:pPr>
        <w:ind w:firstLine="480"/>
        <w:rPr>
          <w:rFonts w:cs="Times New Roman"/>
        </w:rPr>
      </w:pPr>
      <w:r>
        <w:rPr>
          <w:rFonts w:cs="Times New Roman" w:hint="eastAsia"/>
        </w:rPr>
        <w:t>建设单位：</w:t>
      </w:r>
      <w:r w:rsidR="00B23DD8">
        <w:rPr>
          <w:rFonts w:cs="Times New Roman" w:hint="eastAsia"/>
        </w:rPr>
        <w:t>大庆城控电力有限公司</w:t>
      </w:r>
    </w:p>
    <w:p w14:paraId="781D0D2D" w14:textId="159C6608" w:rsidR="0014458C" w:rsidRDefault="00000000">
      <w:pPr>
        <w:ind w:firstLine="480"/>
        <w:rPr>
          <w:rFonts w:cs="Times New Roman"/>
        </w:rPr>
      </w:pPr>
      <w:r>
        <w:rPr>
          <w:rFonts w:cs="Times New Roman" w:hint="eastAsia"/>
        </w:rPr>
        <w:t>建设地点：</w:t>
      </w:r>
      <w:r w:rsidR="00B23DD8">
        <w:rPr>
          <w:rFonts w:cs="Times New Roman" w:hint="eastAsia"/>
        </w:rPr>
        <w:t>黑龙江省大庆市龙凤区红旗二村西南侧</w:t>
      </w:r>
    </w:p>
    <w:p w14:paraId="0D8F69C4" w14:textId="15014634" w:rsidR="0014458C" w:rsidRDefault="00000000">
      <w:pPr>
        <w:ind w:firstLine="480"/>
        <w:rPr>
          <w:rFonts w:cs="Times New Roman"/>
        </w:rPr>
      </w:pPr>
      <w:r>
        <w:rPr>
          <w:rFonts w:cs="Times New Roman" w:hint="eastAsia"/>
        </w:rPr>
        <w:t>建设性质：</w:t>
      </w:r>
      <w:r w:rsidR="00B23DD8">
        <w:rPr>
          <w:rFonts w:cs="Times New Roman" w:hint="eastAsia"/>
        </w:rPr>
        <w:t>改建</w:t>
      </w:r>
    </w:p>
    <w:p w14:paraId="51D945C4" w14:textId="068E1CA6" w:rsidR="0014458C" w:rsidRDefault="00000000">
      <w:pPr>
        <w:ind w:firstLine="480"/>
        <w:rPr>
          <w:rFonts w:cs="Times New Roman"/>
        </w:rPr>
      </w:pPr>
      <w:r>
        <w:rPr>
          <w:rFonts w:cs="Times New Roman" w:hint="eastAsia"/>
        </w:rPr>
        <w:t>建设规模及内容：</w:t>
      </w:r>
      <w:r w:rsidR="00B23DD8" w:rsidRPr="00B23DD8">
        <w:rPr>
          <w:rFonts w:cs="Times New Roman"/>
        </w:rPr>
        <w:t>将</w:t>
      </w:r>
      <w:r w:rsidR="00B23DD8" w:rsidRPr="00B23DD8">
        <w:rPr>
          <w:rFonts w:cs="Times New Roman"/>
        </w:rPr>
        <w:t>7356m³</w:t>
      </w:r>
      <w:r w:rsidR="00B23DD8" w:rsidRPr="00B23DD8">
        <w:rPr>
          <w:rFonts w:cs="Times New Roman"/>
        </w:rPr>
        <w:t>的渗滤液调节池改建为飞灰填埋场。</w:t>
      </w:r>
    </w:p>
    <w:p w14:paraId="17564793" w14:textId="77777777" w:rsidR="0014458C" w:rsidRDefault="00000000">
      <w:pPr>
        <w:ind w:firstLine="480"/>
        <w:rPr>
          <w:rFonts w:cs="Times New Roman"/>
        </w:rPr>
      </w:pPr>
      <w:r>
        <w:rPr>
          <w:rFonts w:cs="Times New Roman" w:hint="eastAsia"/>
        </w:rPr>
        <w:t>（二）建设单位名称及联系方式</w:t>
      </w:r>
    </w:p>
    <w:p w14:paraId="64047DEF" w14:textId="6E07F584" w:rsidR="0014458C" w:rsidRDefault="00000000">
      <w:pPr>
        <w:ind w:firstLine="480"/>
        <w:rPr>
          <w:rFonts w:cs="Times New Roman"/>
        </w:rPr>
      </w:pPr>
      <w:bookmarkStart w:id="3" w:name="_Hlk208496632"/>
      <w:r>
        <w:rPr>
          <w:rFonts w:cs="Times New Roman" w:hint="eastAsia"/>
        </w:rPr>
        <w:t>建设单位：</w:t>
      </w:r>
      <w:r w:rsidR="00B23DD8">
        <w:rPr>
          <w:rFonts w:cs="Times New Roman" w:hint="eastAsia"/>
        </w:rPr>
        <w:t>大庆城控电力有限公司</w:t>
      </w:r>
    </w:p>
    <w:p w14:paraId="1B60281F" w14:textId="6CE5376B" w:rsidR="0014458C" w:rsidRDefault="00000000">
      <w:pPr>
        <w:ind w:firstLine="480"/>
        <w:rPr>
          <w:rFonts w:cs="Times New Roman"/>
        </w:rPr>
      </w:pPr>
      <w:r>
        <w:rPr>
          <w:rFonts w:cs="Times New Roman" w:hint="eastAsia"/>
        </w:rPr>
        <w:t>联系方式：</w:t>
      </w:r>
      <w:r w:rsidR="00B23DD8">
        <w:rPr>
          <w:rFonts w:cs="Times New Roman" w:hint="eastAsia"/>
        </w:rPr>
        <w:t>15846177365</w:t>
      </w:r>
    </w:p>
    <w:p w14:paraId="52EFEF1F" w14:textId="7C7AEC09" w:rsidR="0014458C" w:rsidRDefault="00000000">
      <w:pPr>
        <w:ind w:firstLine="480"/>
        <w:rPr>
          <w:rFonts w:cs="Times New Roman"/>
        </w:rPr>
      </w:pPr>
      <w:r>
        <w:rPr>
          <w:rFonts w:cs="Times New Roman" w:hint="eastAsia"/>
        </w:rPr>
        <w:t>联系人：</w:t>
      </w:r>
      <w:r w:rsidR="00B23DD8">
        <w:rPr>
          <w:rFonts w:cs="Times New Roman" w:hint="eastAsia"/>
        </w:rPr>
        <w:t>于海洋</w:t>
      </w:r>
    </w:p>
    <w:p w14:paraId="59B56B80" w14:textId="0FF146FC" w:rsidR="0014458C" w:rsidRDefault="00000000">
      <w:pPr>
        <w:ind w:firstLine="480"/>
        <w:rPr>
          <w:rFonts w:cs="Times New Roman"/>
        </w:rPr>
      </w:pPr>
      <w:r>
        <w:rPr>
          <w:rFonts w:cs="Times New Roman" w:hint="eastAsia"/>
        </w:rPr>
        <w:t>邮箱：</w:t>
      </w:r>
      <w:r w:rsidR="00B23DD8">
        <w:rPr>
          <w:rFonts w:cs="Times New Roman" w:hint="eastAsia"/>
        </w:rPr>
        <w:t>vjoying@163.com</w:t>
      </w:r>
    </w:p>
    <w:bookmarkEnd w:id="3"/>
    <w:p w14:paraId="1FE9F547" w14:textId="77777777" w:rsidR="0014458C" w:rsidRDefault="00000000">
      <w:pPr>
        <w:ind w:firstLine="480"/>
        <w:rPr>
          <w:rFonts w:cs="Times New Roman"/>
        </w:rPr>
      </w:pPr>
      <w:r>
        <w:rPr>
          <w:rFonts w:cs="Times New Roman" w:hint="eastAsia"/>
        </w:rPr>
        <w:t>（三）环境影响报告书编制单位名称</w:t>
      </w:r>
    </w:p>
    <w:p w14:paraId="6D736E38" w14:textId="77B01D82" w:rsidR="0014458C" w:rsidRDefault="00B23DD8">
      <w:pPr>
        <w:ind w:firstLine="480"/>
        <w:rPr>
          <w:rFonts w:cs="Times New Roman"/>
        </w:rPr>
      </w:pPr>
      <w:proofErr w:type="gramStart"/>
      <w:r>
        <w:rPr>
          <w:rFonts w:cs="Times New Roman" w:hint="eastAsia"/>
        </w:rPr>
        <w:t>黑龙江省久恒环保</w:t>
      </w:r>
      <w:proofErr w:type="gramEnd"/>
      <w:r>
        <w:rPr>
          <w:rFonts w:cs="Times New Roman" w:hint="eastAsia"/>
        </w:rPr>
        <w:t>有限责任公司</w:t>
      </w:r>
    </w:p>
    <w:p w14:paraId="00585ADA" w14:textId="77777777" w:rsidR="0014458C" w:rsidRDefault="00000000">
      <w:pPr>
        <w:ind w:firstLine="480"/>
        <w:rPr>
          <w:rFonts w:cs="Times New Roman"/>
        </w:rPr>
      </w:pPr>
      <w:r>
        <w:rPr>
          <w:rFonts w:cs="Times New Roman" w:hint="eastAsia"/>
        </w:rPr>
        <w:t>（四）公众意见表的网络链接</w:t>
      </w:r>
    </w:p>
    <w:p w14:paraId="58A1FE16" w14:textId="77777777" w:rsidR="0014458C" w:rsidRDefault="00000000">
      <w:pPr>
        <w:ind w:firstLine="480"/>
        <w:rPr>
          <w:rFonts w:cs="Times New Roman"/>
        </w:rPr>
      </w:pPr>
      <w:r>
        <w:rPr>
          <w:rFonts w:cs="Times New Roman" w:hint="eastAsia"/>
        </w:rPr>
        <w:t>公众可登陆中华人民共和国生态环境部网站下载建设项目环境影响评价公众意见表，并按照表格规定格式要求填写，具体链接为：</w:t>
      </w:r>
    </w:p>
    <w:p w14:paraId="599D883B" w14:textId="77777777" w:rsidR="0014458C" w:rsidRDefault="00000000">
      <w:pPr>
        <w:ind w:firstLine="480"/>
        <w:rPr>
          <w:rFonts w:cs="Times New Roman"/>
        </w:rPr>
      </w:pPr>
      <w:r>
        <w:rPr>
          <w:rFonts w:cs="Times New Roman"/>
        </w:rPr>
        <w:t>http://www.mee.gov.cn/xxgk2018/xxgk/xxgk01/201810/t20181024_665329.html</w:t>
      </w:r>
    </w:p>
    <w:p w14:paraId="0B80196D" w14:textId="77777777" w:rsidR="0014458C" w:rsidRDefault="00000000">
      <w:pPr>
        <w:ind w:firstLine="480"/>
        <w:rPr>
          <w:rFonts w:cs="Times New Roman"/>
        </w:rPr>
      </w:pPr>
      <w:r>
        <w:rPr>
          <w:rFonts w:cs="Times New Roman" w:hint="eastAsia"/>
        </w:rPr>
        <w:t>注：公众提交意见时，应当提供有效的联系方式，鼓励公众采用实名方式提交意见并提供常住地址。</w:t>
      </w:r>
    </w:p>
    <w:p w14:paraId="4C5C23D8" w14:textId="77777777" w:rsidR="0014458C" w:rsidRDefault="00000000">
      <w:pPr>
        <w:ind w:firstLine="480"/>
        <w:rPr>
          <w:rFonts w:cs="Times New Roman"/>
        </w:rPr>
      </w:pPr>
      <w:r>
        <w:rPr>
          <w:rFonts w:cs="Times New Roman" w:hint="eastAsia"/>
        </w:rPr>
        <w:t>（五）提交公众意见表的方式和途径</w:t>
      </w:r>
    </w:p>
    <w:p w14:paraId="05D7E69F" w14:textId="77777777" w:rsidR="0014458C" w:rsidRDefault="00000000">
      <w:pPr>
        <w:ind w:firstLine="480"/>
        <w:rPr>
          <w:rFonts w:cs="Times New Roman"/>
        </w:rPr>
      </w:pPr>
      <w:r>
        <w:rPr>
          <w:rFonts w:cs="Times New Roman" w:hint="eastAsia"/>
        </w:rPr>
        <w:t>公众可以通过信函、传真、电子邮件或者建设单位提供的其他方式，在规定时间内将填写的公众意见表提交给建设单位，反映与建设项目环境影响有关的意</w:t>
      </w:r>
      <w:r>
        <w:rPr>
          <w:rFonts w:cs="Times New Roman" w:hint="eastAsia"/>
        </w:rPr>
        <w:lastRenderedPageBreak/>
        <w:t>见和建议。</w:t>
      </w:r>
    </w:p>
    <w:p w14:paraId="46B70A5F" w14:textId="77777777" w:rsidR="0014458C" w:rsidRDefault="00000000">
      <w:pPr>
        <w:pStyle w:val="2"/>
        <w:rPr>
          <w:color w:val="000000" w:themeColor="text1"/>
        </w:rPr>
      </w:pPr>
      <w:bookmarkStart w:id="4" w:name="_Toc208500152"/>
      <w:r>
        <w:rPr>
          <w:color w:val="000000" w:themeColor="text1"/>
        </w:rPr>
        <w:t xml:space="preserve">2.2 </w:t>
      </w:r>
      <w:r>
        <w:rPr>
          <w:color w:val="000000" w:themeColor="text1"/>
        </w:rPr>
        <w:t>公开方式</w:t>
      </w:r>
      <w:bookmarkEnd w:id="4"/>
    </w:p>
    <w:p w14:paraId="7715C995" w14:textId="77777777" w:rsidR="0014458C" w:rsidRDefault="00000000">
      <w:pPr>
        <w:pStyle w:val="3"/>
        <w:rPr>
          <w:rStyle w:val="30"/>
          <w:b/>
          <w:bCs/>
          <w:color w:val="000000" w:themeColor="text1"/>
        </w:rPr>
      </w:pPr>
      <w:bookmarkStart w:id="5" w:name="_Toc208500153"/>
      <w:r>
        <w:rPr>
          <w:rStyle w:val="30"/>
          <w:b/>
          <w:bCs/>
          <w:color w:val="000000" w:themeColor="text1"/>
        </w:rPr>
        <w:t xml:space="preserve">2.2.1 </w:t>
      </w:r>
      <w:r>
        <w:rPr>
          <w:rStyle w:val="30"/>
          <w:b/>
          <w:bCs/>
          <w:color w:val="000000" w:themeColor="text1"/>
        </w:rPr>
        <w:t>网络</w:t>
      </w:r>
      <w:bookmarkEnd w:id="5"/>
    </w:p>
    <w:p w14:paraId="19E348A0" w14:textId="330DBD33" w:rsidR="0014458C" w:rsidRDefault="00000000">
      <w:pPr>
        <w:ind w:firstLine="480"/>
        <w:rPr>
          <w:rFonts w:cs="Times New Roman"/>
          <w:color w:val="000000" w:themeColor="text1"/>
        </w:rPr>
      </w:pPr>
      <w:r>
        <w:rPr>
          <w:rFonts w:cs="Times New Roman"/>
          <w:color w:val="000000" w:themeColor="text1"/>
        </w:rPr>
        <w:t>本项目于</w:t>
      </w:r>
      <w:r>
        <w:rPr>
          <w:rFonts w:cs="Times New Roman"/>
          <w:color w:val="000000" w:themeColor="text1"/>
        </w:rPr>
        <w:t>202</w:t>
      </w:r>
      <w:r>
        <w:rPr>
          <w:rFonts w:cs="Times New Roman" w:hint="eastAsia"/>
          <w:color w:val="000000" w:themeColor="text1"/>
        </w:rPr>
        <w:t>5</w:t>
      </w:r>
      <w:r>
        <w:rPr>
          <w:rFonts w:cs="Times New Roman"/>
          <w:color w:val="000000" w:themeColor="text1"/>
        </w:rPr>
        <w:t>年</w:t>
      </w:r>
      <w:r w:rsidR="00B23DD8">
        <w:rPr>
          <w:rFonts w:cs="Times New Roman" w:hint="eastAsia"/>
          <w:color w:val="000000" w:themeColor="text1"/>
        </w:rPr>
        <w:t>11</w:t>
      </w:r>
      <w:r>
        <w:rPr>
          <w:rFonts w:cs="Times New Roman"/>
          <w:color w:val="000000" w:themeColor="text1"/>
        </w:rPr>
        <w:t>月</w:t>
      </w:r>
      <w:r>
        <w:rPr>
          <w:rFonts w:cs="Times New Roman" w:hint="eastAsia"/>
          <w:color w:val="000000" w:themeColor="text1"/>
        </w:rPr>
        <w:t>1</w:t>
      </w:r>
      <w:r w:rsidR="00B23DD8">
        <w:rPr>
          <w:rFonts w:cs="Times New Roman" w:hint="eastAsia"/>
          <w:color w:val="000000" w:themeColor="text1"/>
        </w:rPr>
        <w:t>7</w:t>
      </w:r>
      <w:r>
        <w:rPr>
          <w:rFonts w:cs="Times New Roman"/>
          <w:color w:val="000000" w:themeColor="text1"/>
        </w:rPr>
        <w:t>日通过</w:t>
      </w:r>
      <w:r w:rsidR="00B23DD8">
        <w:rPr>
          <w:rFonts w:cs="Times New Roman" w:hint="eastAsia"/>
          <w:color w:val="000000" w:themeColor="text1"/>
        </w:rPr>
        <w:t>黑龙江安全环保技术资讯网</w:t>
      </w:r>
      <w:r>
        <w:rPr>
          <w:rFonts w:cs="Times New Roman"/>
          <w:color w:val="000000" w:themeColor="text1"/>
        </w:rPr>
        <w:t>进行了首次网络公示，网络公示链接：</w:t>
      </w:r>
      <w:r w:rsidR="00B23DD8" w:rsidRPr="00B23DD8">
        <w:rPr>
          <w:rStyle w:val="af0"/>
          <w:color w:val="000000" w:themeColor="text1"/>
          <w:u w:val="none"/>
        </w:rPr>
        <w:t>http://www.yonqon.com/jsw/huanpinggongshi/298.html</w:t>
      </w:r>
      <w:r>
        <w:rPr>
          <w:rFonts w:cs="Times New Roman"/>
          <w:color w:val="000000" w:themeColor="text1"/>
        </w:rPr>
        <w:t>，符合《环境影响评价公众参与办法》（生态环境部令第</w:t>
      </w:r>
      <w:r>
        <w:rPr>
          <w:rFonts w:cs="Times New Roman"/>
          <w:color w:val="000000" w:themeColor="text1"/>
        </w:rPr>
        <w:t>4</w:t>
      </w:r>
      <w:r>
        <w:rPr>
          <w:rFonts w:cs="Times New Roman"/>
          <w:color w:val="000000" w:themeColor="text1"/>
        </w:rPr>
        <w:t>号）公示载体的要求。</w:t>
      </w:r>
    </w:p>
    <w:p w14:paraId="3F65E064" w14:textId="77777777" w:rsidR="0014458C" w:rsidRDefault="00000000">
      <w:pPr>
        <w:ind w:firstLine="480"/>
        <w:rPr>
          <w:rFonts w:cs="Times New Roman"/>
          <w:color w:val="000000" w:themeColor="text1"/>
        </w:rPr>
      </w:pPr>
      <w:r>
        <w:rPr>
          <w:rFonts w:cs="Times New Roman"/>
          <w:color w:val="000000" w:themeColor="text1"/>
        </w:rPr>
        <w:t>项目首次网络公示截图见图</w:t>
      </w:r>
      <w:r>
        <w:rPr>
          <w:rFonts w:cs="Times New Roman"/>
          <w:color w:val="000000" w:themeColor="text1"/>
        </w:rPr>
        <w:t>2.2-1</w:t>
      </w:r>
      <w:r>
        <w:rPr>
          <w:rFonts w:cs="Times New Roman"/>
          <w:color w:val="000000" w:themeColor="text1"/>
        </w:rPr>
        <w:t>。</w:t>
      </w:r>
    </w:p>
    <w:p w14:paraId="425E33FF" w14:textId="7916B158" w:rsidR="0014458C" w:rsidRDefault="00B70D2C">
      <w:pPr>
        <w:ind w:leftChars="-59" w:left="-142" w:firstLineChars="0" w:firstLine="0"/>
        <w:jc w:val="center"/>
        <w:rPr>
          <w:rFonts w:cs="Times New Roman"/>
          <w:color w:val="000000" w:themeColor="text1"/>
        </w:rPr>
      </w:pPr>
      <w:r>
        <w:rPr>
          <w:noProof/>
        </w:rPr>
        <w:drawing>
          <wp:inline distT="0" distB="0" distL="0" distR="0" wp14:anchorId="47D4EEEC" wp14:editId="14DCE3AA">
            <wp:extent cx="5274310" cy="6461125"/>
            <wp:effectExtent l="0" t="0" r="2540" b="0"/>
            <wp:docPr id="189422610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226107" name="图片 1894226107"/>
                    <pic:cNvPicPr/>
                  </pic:nvPicPr>
                  <pic:blipFill>
                    <a:blip r:embed="rId15">
                      <a:extLst>
                        <a:ext uri="{28A0092B-C50C-407E-A947-70E740481C1C}">
                          <a14:useLocalDpi xmlns:a14="http://schemas.microsoft.com/office/drawing/2010/main" val="0"/>
                        </a:ext>
                      </a:extLst>
                    </a:blip>
                    <a:stretch>
                      <a:fillRect/>
                    </a:stretch>
                  </pic:blipFill>
                  <pic:spPr>
                    <a:xfrm>
                      <a:off x="0" y="0"/>
                      <a:ext cx="5274310" cy="6461125"/>
                    </a:xfrm>
                    <a:prstGeom prst="rect">
                      <a:avLst/>
                    </a:prstGeom>
                  </pic:spPr>
                </pic:pic>
              </a:graphicData>
            </a:graphic>
          </wp:inline>
        </w:drawing>
      </w:r>
      <w:r w:rsidR="00000000">
        <w:t xml:space="preserve"> </w:t>
      </w:r>
      <w:r w:rsidR="00000000">
        <w:rPr>
          <w:rFonts w:cs="Times New Roman"/>
          <w:color w:val="000000" w:themeColor="text1"/>
        </w:rPr>
        <w:t xml:space="preserve"> </w:t>
      </w:r>
    </w:p>
    <w:p w14:paraId="32FD850B" w14:textId="77777777" w:rsidR="0014458C" w:rsidRDefault="00000000">
      <w:pPr>
        <w:pStyle w:val="af3"/>
        <w:rPr>
          <w:rFonts w:hint="eastAsia"/>
          <w:color w:val="000000" w:themeColor="text1"/>
        </w:rPr>
      </w:pPr>
      <w:r>
        <w:rPr>
          <w:color w:val="000000" w:themeColor="text1"/>
        </w:rPr>
        <w:lastRenderedPageBreak/>
        <w:t>图2.2-1  首次网络公示截图</w:t>
      </w:r>
    </w:p>
    <w:p w14:paraId="42E5D4CE" w14:textId="77777777" w:rsidR="0014458C" w:rsidRDefault="00000000">
      <w:pPr>
        <w:pStyle w:val="3"/>
        <w:rPr>
          <w:color w:val="000000" w:themeColor="text1"/>
        </w:rPr>
      </w:pPr>
      <w:bookmarkStart w:id="6" w:name="_Toc208500154"/>
      <w:r>
        <w:rPr>
          <w:color w:val="000000" w:themeColor="text1"/>
        </w:rPr>
        <w:t xml:space="preserve">2.2.2 </w:t>
      </w:r>
      <w:r>
        <w:rPr>
          <w:color w:val="000000" w:themeColor="text1"/>
        </w:rPr>
        <w:t>其他</w:t>
      </w:r>
      <w:bookmarkEnd w:id="6"/>
    </w:p>
    <w:p w14:paraId="0621CC90" w14:textId="77777777" w:rsidR="0014458C" w:rsidRDefault="00000000">
      <w:pPr>
        <w:ind w:firstLine="480"/>
        <w:rPr>
          <w:rFonts w:cs="Times New Roman"/>
          <w:color w:val="000000" w:themeColor="text1"/>
        </w:rPr>
      </w:pPr>
      <w:r>
        <w:rPr>
          <w:rFonts w:cs="Times New Roman"/>
          <w:color w:val="000000" w:themeColor="text1"/>
        </w:rPr>
        <w:t>本项目</w:t>
      </w:r>
      <w:r>
        <w:rPr>
          <w:rFonts w:cs="Times New Roman" w:hint="eastAsia"/>
          <w:color w:val="000000" w:themeColor="text1"/>
        </w:rPr>
        <w:t>通过网络公开的方式</w:t>
      </w:r>
      <w:r>
        <w:rPr>
          <w:rFonts w:cs="Times New Roman"/>
          <w:color w:val="000000" w:themeColor="text1"/>
        </w:rPr>
        <w:t>进行了首次公示，未采取其他方式进行公示。</w:t>
      </w:r>
    </w:p>
    <w:p w14:paraId="59B16F1A" w14:textId="77777777" w:rsidR="0014458C" w:rsidRDefault="00000000">
      <w:pPr>
        <w:pStyle w:val="2"/>
        <w:rPr>
          <w:color w:val="000000" w:themeColor="text1"/>
        </w:rPr>
      </w:pPr>
      <w:bookmarkStart w:id="7" w:name="_Toc208500155"/>
      <w:r>
        <w:rPr>
          <w:color w:val="000000" w:themeColor="text1"/>
        </w:rPr>
        <w:t xml:space="preserve">2.3 </w:t>
      </w:r>
      <w:r>
        <w:rPr>
          <w:color w:val="000000" w:themeColor="text1"/>
        </w:rPr>
        <w:t>公众意见情况</w:t>
      </w:r>
      <w:bookmarkEnd w:id="7"/>
    </w:p>
    <w:p w14:paraId="07001A88" w14:textId="77777777" w:rsidR="0014458C" w:rsidRDefault="00000000">
      <w:pPr>
        <w:ind w:firstLine="480"/>
        <w:rPr>
          <w:rFonts w:cs="Times New Roman"/>
          <w:color w:val="000000" w:themeColor="text1"/>
        </w:rPr>
      </w:pPr>
      <w:r>
        <w:rPr>
          <w:rFonts w:cs="Times New Roman"/>
          <w:color w:val="000000" w:themeColor="text1"/>
        </w:rPr>
        <w:t>本项目在公示期间未收到公众提出的意见。</w:t>
      </w:r>
    </w:p>
    <w:p w14:paraId="2A067DF8" w14:textId="77777777" w:rsidR="0014458C" w:rsidRDefault="00000000">
      <w:pPr>
        <w:pStyle w:val="1"/>
        <w:rPr>
          <w:rFonts w:cs="Times New Roman"/>
          <w:color w:val="000000" w:themeColor="text1"/>
        </w:rPr>
      </w:pPr>
      <w:bookmarkStart w:id="8" w:name="_Toc208500156"/>
      <w:r>
        <w:rPr>
          <w:rFonts w:cs="Times New Roman"/>
          <w:color w:val="000000" w:themeColor="text1"/>
        </w:rPr>
        <w:t xml:space="preserve">3 </w:t>
      </w:r>
      <w:r>
        <w:rPr>
          <w:rFonts w:cs="Times New Roman"/>
          <w:color w:val="000000" w:themeColor="text1"/>
        </w:rPr>
        <w:t>征求意见稿公示情况</w:t>
      </w:r>
      <w:bookmarkEnd w:id="8"/>
    </w:p>
    <w:p w14:paraId="561B4D2A" w14:textId="77777777" w:rsidR="0014458C" w:rsidRDefault="00000000">
      <w:pPr>
        <w:pStyle w:val="2"/>
        <w:rPr>
          <w:color w:val="000000" w:themeColor="text1"/>
        </w:rPr>
      </w:pPr>
      <w:bookmarkStart w:id="9" w:name="_Toc208500157"/>
      <w:bookmarkStart w:id="10" w:name="_Toc521669831"/>
      <w:r>
        <w:rPr>
          <w:color w:val="000000" w:themeColor="text1"/>
        </w:rPr>
        <w:t xml:space="preserve">3.1 </w:t>
      </w:r>
      <w:r>
        <w:rPr>
          <w:color w:val="000000" w:themeColor="text1"/>
        </w:rPr>
        <w:t>公示内容及时限</w:t>
      </w:r>
      <w:bookmarkEnd w:id="9"/>
    </w:p>
    <w:p w14:paraId="706C1554" w14:textId="77777777" w:rsidR="0014458C" w:rsidRDefault="00000000">
      <w:pPr>
        <w:pStyle w:val="21"/>
      </w:pPr>
      <w:r>
        <w:rPr>
          <w:color w:val="000000" w:themeColor="text1"/>
        </w:rPr>
        <w:t>建设项目环境影响报告书征求意见稿形成后，为征求公众与该建设项目环境影响的有关意见，我公司将本项目环境影响报告书的征求意见稿全文进行了网络公</w:t>
      </w:r>
      <w:r>
        <w:t>示，公示内容如下：</w:t>
      </w:r>
    </w:p>
    <w:p w14:paraId="7D7B25E2" w14:textId="77777777" w:rsidR="0014458C" w:rsidRDefault="00000000">
      <w:pPr>
        <w:pStyle w:val="21"/>
      </w:pPr>
      <w:r>
        <w:rPr>
          <w:rFonts w:hint="eastAsia"/>
        </w:rPr>
        <w:t>（一）环境影响报告书征求意见稿全文的网络链接及查阅纸质报告书的方式和途径：</w:t>
      </w:r>
    </w:p>
    <w:p w14:paraId="78693E5E" w14:textId="77777777" w:rsidR="0014458C" w:rsidRDefault="00000000">
      <w:pPr>
        <w:pStyle w:val="21"/>
      </w:pPr>
      <w:r>
        <w:rPr>
          <w:rFonts w:hint="eastAsia"/>
        </w:rPr>
        <w:t>1</w:t>
      </w:r>
      <w:r>
        <w:rPr>
          <w:rFonts w:hint="eastAsia"/>
        </w:rPr>
        <w:t>、公众可以通过下载附件阅读征求意见稿全文。</w:t>
      </w:r>
    </w:p>
    <w:p w14:paraId="788A924F" w14:textId="77777777" w:rsidR="0014458C" w:rsidRDefault="00000000">
      <w:pPr>
        <w:pStyle w:val="21"/>
      </w:pPr>
      <w:r>
        <w:rPr>
          <w:rFonts w:hint="eastAsia"/>
        </w:rPr>
        <w:t>2</w:t>
      </w:r>
      <w:r>
        <w:rPr>
          <w:rFonts w:hint="eastAsia"/>
        </w:rPr>
        <w:t>、查阅纸质报告书的方式和途径：</w:t>
      </w:r>
    </w:p>
    <w:p w14:paraId="771BCBC5" w14:textId="77777777" w:rsidR="0014458C" w:rsidRDefault="00000000">
      <w:pPr>
        <w:pStyle w:val="21"/>
      </w:pPr>
      <w:r>
        <w:rPr>
          <w:rFonts w:hint="eastAsia"/>
        </w:rPr>
        <w:t>公众可以通过本公示内容中提供的联系方式向建设单位和环境影响评价机构提出查阅本项目纸质版环境影响报告书。</w:t>
      </w:r>
    </w:p>
    <w:p w14:paraId="00653424" w14:textId="77777777" w:rsidR="0014458C" w:rsidRDefault="00000000">
      <w:pPr>
        <w:pStyle w:val="21"/>
      </w:pPr>
      <w:r>
        <w:rPr>
          <w:rFonts w:hint="eastAsia"/>
        </w:rPr>
        <w:t>3</w:t>
      </w:r>
      <w:r>
        <w:rPr>
          <w:rFonts w:hint="eastAsia"/>
        </w:rPr>
        <w:t>、建设单位名称及联系方式</w:t>
      </w:r>
    </w:p>
    <w:p w14:paraId="458DE806" w14:textId="4AF8C09A" w:rsidR="0014458C" w:rsidRDefault="00000000">
      <w:pPr>
        <w:pStyle w:val="21"/>
      </w:pPr>
      <w:r>
        <w:rPr>
          <w:rFonts w:hint="eastAsia"/>
        </w:rPr>
        <w:t>建设单位：</w:t>
      </w:r>
      <w:r w:rsidR="00B23DD8">
        <w:rPr>
          <w:rFonts w:hint="eastAsia"/>
        </w:rPr>
        <w:t>大庆城控电力有限公司</w:t>
      </w:r>
    </w:p>
    <w:p w14:paraId="700B08B1" w14:textId="7AAB901D" w:rsidR="0014458C" w:rsidRDefault="00000000">
      <w:pPr>
        <w:pStyle w:val="21"/>
      </w:pPr>
      <w:r>
        <w:rPr>
          <w:rFonts w:hint="eastAsia"/>
        </w:rPr>
        <w:t>联系方式：</w:t>
      </w:r>
      <w:r w:rsidR="00B23DD8">
        <w:rPr>
          <w:rFonts w:hint="eastAsia"/>
        </w:rPr>
        <w:t>15846177365</w:t>
      </w:r>
    </w:p>
    <w:p w14:paraId="725966B5" w14:textId="38597841" w:rsidR="0014458C" w:rsidRDefault="00000000">
      <w:pPr>
        <w:pStyle w:val="21"/>
      </w:pPr>
      <w:r>
        <w:rPr>
          <w:rFonts w:hint="eastAsia"/>
        </w:rPr>
        <w:t>联系人：</w:t>
      </w:r>
      <w:r w:rsidR="00B23DD8">
        <w:rPr>
          <w:rFonts w:hint="eastAsia"/>
        </w:rPr>
        <w:t>于海洋</w:t>
      </w:r>
    </w:p>
    <w:p w14:paraId="6AC62A0F" w14:textId="6A5F64A1" w:rsidR="0014458C" w:rsidRDefault="00000000">
      <w:pPr>
        <w:pStyle w:val="21"/>
      </w:pPr>
      <w:r>
        <w:rPr>
          <w:rFonts w:hint="eastAsia"/>
        </w:rPr>
        <w:t>邮箱：</w:t>
      </w:r>
      <w:r w:rsidR="00B23DD8">
        <w:rPr>
          <w:rFonts w:hint="eastAsia"/>
        </w:rPr>
        <w:t>vjoying@163.com</w:t>
      </w:r>
    </w:p>
    <w:p w14:paraId="4F48687A" w14:textId="77777777" w:rsidR="0014458C" w:rsidRDefault="00000000">
      <w:pPr>
        <w:pStyle w:val="21"/>
      </w:pPr>
      <w:r>
        <w:rPr>
          <w:rFonts w:hint="eastAsia"/>
        </w:rPr>
        <w:t>4</w:t>
      </w:r>
      <w:r>
        <w:rPr>
          <w:rFonts w:hint="eastAsia"/>
        </w:rPr>
        <w:t>、环境影响报告书编制单位名称及联系方式</w:t>
      </w:r>
    </w:p>
    <w:p w14:paraId="27DCE0DF" w14:textId="69070B47" w:rsidR="0014458C" w:rsidRDefault="00000000">
      <w:pPr>
        <w:pStyle w:val="21"/>
      </w:pPr>
      <w:r>
        <w:rPr>
          <w:rFonts w:hint="eastAsia"/>
        </w:rPr>
        <w:t>评价单位：</w:t>
      </w:r>
      <w:proofErr w:type="gramStart"/>
      <w:r w:rsidR="00B23DD8">
        <w:rPr>
          <w:rFonts w:hint="eastAsia"/>
        </w:rPr>
        <w:t>黑龙江省久恒环保</w:t>
      </w:r>
      <w:proofErr w:type="gramEnd"/>
      <w:r w:rsidR="00B23DD8">
        <w:rPr>
          <w:rFonts w:hint="eastAsia"/>
        </w:rPr>
        <w:t>有限责任公司</w:t>
      </w:r>
    </w:p>
    <w:p w14:paraId="5FAB889A" w14:textId="34C254B5" w:rsidR="0014458C" w:rsidRDefault="00000000">
      <w:pPr>
        <w:pStyle w:val="21"/>
      </w:pPr>
      <w:r>
        <w:rPr>
          <w:rFonts w:hint="eastAsia"/>
        </w:rPr>
        <w:t>联系电话：</w:t>
      </w:r>
      <w:r w:rsidR="00B70D2C">
        <w:rPr>
          <w:rFonts w:hint="eastAsia"/>
        </w:rPr>
        <w:t>18245729662</w:t>
      </w:r>
    </w:p>
    <w:p w14:paraId="52A4619F" w14:textId="351A3EEB" w:rsidR="0014458C" w:rsidRDefault="00000000">
      <w:pPr>
        <w:pStyle w:val="21"/>
      </w:pPr>
      <w:r>
        <w:rPr>
          <w:rFonts w:hint="eastAsia"/>
        </w:rPr>
        <w:t>联系人：</w:t>
      </w:r>
      <w:r w:rsidR="00B70D2C">
        <w:rPr>
          <w:rFonts w:hint="eastAsia"/>
        </w:rPr>
        <w:t>白云</w:t>
      </w:r>
    </w:p>
    <w:p w14:paraId="0741FD43" w14:textId="610A94D4" w:rsidR="0014458C" w:rsidRDefault="00000000">
      <w:pPr>
        <w:pStyle w:val="21"/>
      </w:pPr>
      <w:r>
        <w:rPr>
          <w:rFonts w:hint="eastAsia"/>
        </w:rPr>
        <w:t>电子信箱：</w:t>
      </w:r>
      <w:r w:rsidR="00B70D2C">
        <w:rPr>
          <w:rFonts w:hint="eastAsia"/>
        </w:rPr>
        <w:t>hljsjhhb@163.com</w:t>
      </w:r>
    </w:p>
    <w:p w14:paraId="099DA76B" w14:textId="77777777" w:rsidR="0014458C" w:rsidRDefault="00000000">
      <w:pPr>
        <w:pStyle w:val="21"/>
      </w:pPr>
      <w:r>
        <w:rPr>
          <w:rFonts w:hint="eastAsia"/>
        </w:rPr>
        <w:t>（二）征求意见的公众范围</w:t>
      </w:r>
    </w:p>
    <w:p w14:paraId="002C7091" w14:textId="501708CE" w:rsidR="0014458C" w:rsidRDefault="00000000">
      <w:pPr>
        <w:pStyle w:val="21"/>
      </w:pPr>
      <w:r>
        <w:rPr>
          <w:rFonts w:hint="eastAsia"/>
        </w:rPr>
        <w:lastRenderedPageBreak/>
        <w:t>本项目征求意见的公众范围主要为评价范围内居民及周边企事业单位，包括</w:t>
      </w:r>
      <w:r w:rsidR="00A339B1" w:rsidRPr="00A339B1">
        <w:t>红旗二村、双发屯、前进村、二羊场屯、农牧场二屯</w:t>
      </w:r>
      <w:r>
        <w:rPr>
          <w:rFonts w:hint="eastAsia"/>
        </w:rPr>
        <w:t>等。</w:t>
      </w:r>
    </w:p>
    <w:p w14:paraId="43E72319" w14:textId="77777777" w:rsidR="0014458C" w:rsidRDefault="00000000">
      <w:pPr>
        <w:pStyle w:val="21"/>
      </w:pPr>
      <w:r>
        <w:rPr>
          <w:rFonts w:hint="eastAsia"/>
        </w:rPr>
        <w:t>（三）公众意见表的网络链接</w:t>
      </w:r>
    </w:p>
    <w:p w14:paraId="153A474F" w14:textId="77777777" w:rsidR="0014458C" w:rsidRDefault="00000000">
      <w:pPr>
        <w:pStyle w:val="21"/>
      </w:pPr>
      <w:r>
        <w:rPr>
          <w:rFonts w:hint="eastAsia"/>
        </w:rPr>
        <w:t>公众可登陆中华人民共和国生态环境部下载公众意见表并按照规定格式</w:t>
      </w:r>
    </w:p>
    <w:p w14:paraId="77CE5FA9" w14:textId="77777777" w:rsidR="0014458C" w:rsidRDefault="00000000">
      <w:pPr>
        <w:pStyle w:val="21"/>
      </w:pPr>
      <w:r>
        <w:rPr>
          <w:rFonts w:hint="eastAsia"/>
        </w:rPr>
        <w:t>要求填写，具体链接为：</w:t>
      </w:r>
      <w:r>
        <w:rPr>
          <w:rFonts w:hint="eastAsia"/>
        </w:rPr>
        <w:t>http://www.mee.gov.cn/xxgk2018/xxgk/xxgk01/201810/t20181024_665329.html</w:t>
      </w:r>
    </w:p>
    <w:p w14:paraId="4338DEEA" w14:textId="77777777" w:rsidR="0014458C" w:rsidRDefault="00000000">
      <w:pPr>
        <w:pStyle w:val="21"/>
      </w:pPr>
      <w:r>
        <w:rPr>
          <w:rFonts w:hint="eastAsia"/>
        </w:rPr>
        <w:t>注：公众在提交意见时，应当提供有效的联系方式。国家鼓励公众采用实名方式提交意见并提供常住地址。</w:t>
      </w:r>
    </w:p>
    <w:p w14:paraId="77CC8F0C" w14:textId="77777777" w:rsidR="0014458C" w:rsidRDefault="00000000">
      <w:pPr>
        <w:pStyle w:val="21"/>
      </w:pPr>
      <w:r>
        <w:rPr>
          <w:rFonts w:hint="eastAsia"/>
        </w:rPr>
        <w:t>（四）公众提出意见的方式和途径</w:t>
      </w:r>
    </w:p>
    <w:p w14:paraId="7D98A99B" w14:textId="77777777" w:rsidR="0014458C" w:rsidRDefault="00000000">
      <w:pPr>
        <w:pStyle w:val="21"/>
      </w:pPr>
      <w:r>
        <w:rPr>
          <w:rFonts w:hint="eastAsia"/>
        </w:rPr>
        <w:t>公众可以通过信函、电子邮件等方式，向建设单位提交与建设项目环境影响评价有关的意见和建议。</w:t>
      </w:r>
    </w:p>
    <w:p w14:paraId="64AF8F06" w14:textId="77777777" w:rsidR="0014458C" w:rsidRDefault="00000000">
      <w:pPr>
        <w:pStyle w:val="21"/>
      </w:pPr>
      <w:r>
        <w:rPr>
          <w:rFonts w:hint="eastAsia"/>
        </w:rPr>
        <w:t>（五）公众提出意见的起止时间</w:t>
      </w:r>
    </w:p>
    <w:p w14:paraId="3E0ED2CA" w14:textId="77777777" w:rsidR="0014458C" w:rsidRDefault="00000000">
      <w:pPr>
        <w:pStyle w:val="21"/>
      </w:pPr>
      <w:r>
        <w:rPr>
          <w:rFonts w:hint="eastAsia"/>
        </w:rPr>
        <w:t>公众可在本公示之日起至</w:t>
      </w:r>
      <w:r>
        <w:rPr>
          <w:rFonts w:hint="eastAsia"/>
        </w:rPr>
        <w:t>10</w:t>
      </w:r>
      <w:r>
        <w:rPr>
          <w:rFonts w:hint="eastAsia"/>
        </w:rPr>
        <w:t>个工作日内，向建设单位提出宝贵意见。</w:t>
      </w:r>
    </w:p>
    <w:p w14:paraId="59B961A7" w14:textId="77777777" w:rsidR="0014458C" w:rsidRDefault="00000000">
      <w:pPr>
        <w:pStyle w:val="2"/>
        <w:rPr>
          <w:color w:val="000000" w:themeColor="text1"/>
        </w:rPr>
      </w:pPr>
      <w:bookmarkStart w:id="11" w:name="_Toc208500158"/>
      <w:r>
        <w:rPr>
          <w:color w:val="000000" w:themeColor="text1"/>
        </w:rPr>
        <w:t xml:space="preserve">3.2 </w:t>
      </w:r>
      <w:r>
        <w:rPr>
          <w:color w:val="000000" w:themeColor="text1"/>
        </w:rPr>
        <w:t>公示方法</w:t>
      </w:r>
      <w:bookmarkEnd w:id="11"/>
    </w:p>
    <w:p w14:paraId="37E42E71" w14:textId="77777777" w:rsidR="0014458C" w:rsidRDefault="00000000">
      <w:pPr>
        <w:pStyle w:val="3"/>
        <w:rPr>
          <w:color w:val="000000" w:themeColor="text1"/>
        </w:rPr>
      </w:pPr>
      <w:bookmarkStart w:id="12" w:name="_Toc208500159"/>
      <w:r>
        <w:rPr>
          <w:color w:val="000000" w:themeColor="text1"/>
        </w:rPr>
        <w:t xml:space="preserve">3.2.1 </w:t>
      </w:r>
      <w:r>
        <w:rPr>
          <w:color w:val="000000" w:themeColor="text1"/>
        </w:rPr>
        <w:t>网络</w:t>
      </w:r>
      <w:bookmarkEnd w:id="12"/>
    </w:p>
    <w:p w14:paraId="47D678AC" w14:textId="62423D97" w:rsidR="0014458C" w:rsidRDefault="00000000">
      <w:pPr>
        <w:ind w:firstLine="480"/>
        <w:rPr>
          <w:rFonts w:cs="Times New Roman"/>
          <w:color w:val="000000" w:themeColor="text1"/>
        </w:rPr>
      </w:pPr>
      <w:r>
        <w:rPr>
          <w:rFonts w:cs="Times New Roman"/>
          <w:color w:val="000000" w:themeColor="text1"/>
        </w:rPr>
        <w:t>按照《环境影响评价公众参与办法》要求，本项目环境影响报告书征求意见稿在</w:t>
      </w:r>
      <w:r w:rsidR="00B23DD8">
        <w:rPr>
          <w:rFonts w:cs="Times New Roman" w:hint="eastAsia"/>
          <w:color w:val="000000" w:themeColor="text1"/>
        </w:rPr>
        <w:t>黑龙江安全环保技术资讯网</w:t>
      </w:r>
      <w:r>
        <w:rPr>
          <w:rFonts w:cs="Times New Roman" w:hint="eastAsia"/>
          <w:color w:val="000000" w:themeColor="text1"/>
        </w:rPr>
        <w:t>网站</w:t>
      </w:r>
      <w:r>
        <w:rPr>
          <w:rFonts w:cs="Times New Roman"/>
          <w:color w:val="000000" w:themeColor="text1"/>
        </w:rPr>
        <w:t>（</w:t>
      </w:r>
      <w:r w:rsidR="00B70D2C" w:rsidRPr="00B70D2C">
        <w:rPr>
          <w:rFonts w:cs="Times New Roman"/>
          <w:color w:val="000000" w:themeColor="text1"/>
        </w:rPr>
        <w:t>http://www.yonqon.com/jsw/huanpinggongshi/310.html</w:t>
      </w:r>
      <w:r>
        <w:rPr>
          <w:rFonts w:cs="Times New Roman"/>
          <w:color w:val="000000" w:themeColor="text1"/>
        </w:rPr>
        <w:t>）进行了网络公示，公示时间为</w:t>
      </w:r>
      <w:r>
        <w:rPr>
          <w:rFonts w:cs="Times New Roman"/>
          <w:color w:val="000000" w:themeColor="text1"/>
        </w:rPr>
        <w:t>20</w:t>
      </w:r>
      <w:r>
        <w:rPr>
          <w:rFonts w:cs="Times New Roman" w:hint="eastAsia"/>
          <w:color w:val="000000" w:themeColor="text1"/>
        </w:rPr>
        <w:t>2</w:t>
      </w:r>
      <w:r w:rsidR="00B70D2C">
        <w:rPr>
          <w:rFonts w:cs="Times New Roman" w:hint="eastAsia"/>
          <w:color w:val="000000" w:themeColor="text1"/>
        </w:rPr>
        <w:t>6</w:t>
      </w:r>
      <w:r>
        <w:rPr>
          <w:rFonts w:cs="Times New Roman"/>
          <w:color w:val="000000" w:themeColor="text1"/>
        </w:rPr>
        <w:t>年</w:t>
      </w:r>
      <w:r w:rsidR="00B70D2C">
        <w:rPr>
          <w:rFonts w:cs="Times New Roman" w:hint="eastAsia"/>
          <w:color w:val="000000" w:themeColor="text1"/>
        </w:rPr>
        <w:t>1</w:t>
      </w:r>
      <w:r>
        <w:rPr>
          <w:rFonts w:cs="Times New Roman"/>
          <w:color w:val="000000" w:themeColor="text1"/>
        </w:rPr>
        <w:t>月</w:t>
      </w:r>
      <w:r w:rsidR="00B70D2C">
        <w:rPr>
          <w:rFonts w:cs="Times New Roman" w:hint="eastAsia"/>
          <w:color w:val="000000" w:themeColor="text1"/>
        </w:rPr>
        <w:t>9</w:t>
      </w:r>
      <w:r>
        <w:rPr>
          <w:rFonts w:cs="Times New Roman"/>
          <w:color w:val="000000" w:themeColor="text1"/>
        </w:rPr>
        <w:t>日。</w:t>
      </w:r>
    </w:p>
    <w:p w14:paraId="09E02D3D" w14:textId="77777777" w:rsidR="0014458C" w:rsidRDefault="00000000">
      <w:pPr>
        <w:ind w:firstLine="480"/>
        <w:rPr>
          <w:rFonts w:cs="Times New Roman"/>
          <w:color w:val="000000" w:themeColor="text1"/>
        </w:rPr>
      </w:pPr>
      <w:r>
        <w:rPr>
          <w:rFonts w:cs="Times New Roman"/>
          <w:color w:val="000000" w:themeColor="text1"/>
        </w:rPr>
        <w:t>公示截图见图</w:t>
      </w:r>
      <w:r>
        <w:rPr>
          <w:rFonts w:cs="Times New Roman"/>
          <w:color w:val="000000" w:themeColor="text1"/>
        </w:rPr>
        <w:t>3.2-1</w:t>
      </w:r>
      <w:r>
        <w:rPr>
          <w:rFonts w:cs="Times New Roman"/>
          <w:color w:val="000000" w:themeColor="text1"/>
        </w:rPr>
        <w:t>。</w:t>
      </w:r>
    </w:p>
    <w:p w14:paraId="78342CF6" w14:textId="6EFDECF6" w:rsidR="0014458C" w:rsidRDefault="00504794">
      <w:pPr>
        <w:pStyle w:val="af2"/>
        <w:rPr>
          <w:rFonts w:cs="Times New Roman"/>
          <w:color w:val="000000" w:themeColor="text1"/>
        </w:rPr>
      </w:pPr>
      <w:r w:rsidRPr="00504794">
        <w:rPr>
          <w:noProof/>
          <w:color w:val="000000" w:themeColor="text1"/>
        </w:rPr>
        <w:lastRenderedPageBreak/>
        <w:drawing>
          <wp:inline distT="0" distB="0" distL="0" distR="0" wp14:anchorId="44678A95" wp14:editId="1CD69424">
            <wp:extent cx="5274310" cy="6635115"/>
            <wp:effectExtent l="0" t="0" r="2540" b="0"/>
            <wp:docPr id="213721610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74310" cy="6635115"/>
                    </a:xfrm>
                    <a:prstGeom prst="rect">
                      <a:avLst/>
                    </a:prstGeom>
                    <a:noFill/>
                    <a:ln>
                      <a:noFill/>
                    </a:ln>
                  </pic:spPr>
                </pic:pic>
              </a:graphicData>
            </a:graphic>
          </wp:inline>
        </w:drawing>
      </w:r>
      <w:r w:rsidR="00000000">
        <w:rPr>
          <w:color w:val="000000" w:themeColor="text1"/>
        </w:rPr>
        <w:t xml:space="preserve"> </w:t>
      </w:r>
    </w:p>
    <w:p w14:paraId="04ADD53A" w14:textId="77777777" w:rsidR="0014458C" w:rsidRDefault="00000000">
      <w:pPr>
        <w:pStyle w:val="af3"/>
        <w:rPr>
          <w:rFonts w:hint="eastAsia"/>
          <w:color w:val="000000" w:themeColor="text1"/>
        </w:rPr>
      </w:pPr>
      <w:r>
        <w:rPr>
          <w:color w:val="000000" w:themeColor="text1"/>
        </w:rPr>
        <w:t>图3.2-1  项目征求意见</w:t>
      </w:r>
      <w:proofErr w:type="gramStart"/>
      <w:r>
        <w:rPr>
          <w:color w:val="000000" w:themeColor="text1"/>
        </w:rPr>
        <w:t>稿网络</w:t>
      </w:r>
      <w:proofErr w:type="gramEnd"/>
      <w:r>
        <w:rPr>
          <w:color w:val="000000" w:themeColor="text1"/>
        </w:rPr>
        <w:t>公示</w:t>
      </w:r>
    </w:p>
    <w:p w14:paraId="1BD9CF4A" w14:textId="77777777" w:rsidR="0014458C" w:rsidRDefault="00000000">
      <w:pPr>
        <w:pStyle w:val="3"/>
        <w:rPr>
          <w:color w:val="000000" w:themeColor="text1"/>
        </w:rPr>
      </w:pPr>
      <w:bookmarkStart w:id="13" w:name="_Toc208500160"/>
      <w:r>
        <w:rPr>
          <w:color w:val="000000" w:themeColor="text1"/>
        </w:rPr>
        <w:t xml:space="preserve">3.2.2 </w:t>
      </w:r>
      <w:r>
        <w:rPr>
          <w:color w:val="000000" w:themeColor="text1"/>
        </w:rPr>
        <w:t>报纸</w:t>
      </w:r>
      <w:bookmarkEnd w:id="13"/>
    </w:p>
    <w:p w14:paraId="0DF20CB9" w14:textId="23C59258" w:rsidR="0014458C" w:rsidRDefault="00000000">
      <w:pPr>
        <w:ind w:firstLine="480"/>
        <w:rPr>
          <w:rFonts w:cs="Times New Roman"/>
          <w:color w:val="000000" w:themeColor="text1"/>
        </w:rPr>
      </w:pPr>
      <w:r>
        <w:rPr>
          <w:rFonts w:hint="eastAsia"/>
          <w:color w:val="000000" w:themeColor="text1"/>
        </w:rPr>
        <w:t>按照《环境影响评价公众参与办法》要求</w:t>
      </w:r>
      <w:r>
        <w:rPr>
          <w:color w:val="000000" w:themeColor="text1"/>
        </w:rPr>
        <w:t>，对</w:t>
      </w:r>
      <w:r>
        <w:rPr>
          <w:rFonts w:hint="eastAsia"/>
          <w:color w:val="000000" w:themeColor="text1"/>
        </w:rPr>
        <w:t>环境影响报告书征求意见稿进行公示，</w:t>
      </w:r>
      <w:r>
        <w:rPr>
          <w:rFonts w:cs="Times New Roman"/>
          <w:color w:val="000000" w:themeColor="text1"/>
        </w:rPr>
        <w:t>于</w:t>
      </w:r>
      <w:r>
        <w:rPr>
          <w:rFonts w:cs="Times New Roman"/>
          <w:color w:val="000000" w:themeColor="text1"/>
        </w:rPr>
        <w:t>202</w:t>
      </w:r>
      <w:r w:rsidR="00B70D2C">
        <w:rPr>
          <w:rFonts w:cs="Times New Roman" w:hint="eastAsia"/>
          <w:color w:val="000000" w:themeColor="text1"/>
        </w:rPr>
        <w:t>6</w:t>
      </w:r>
      <w:r>
        <w:rPr>
          <w:rFonts w:cs="Times New Roman"/>
          <w:color w:val="000000" w:themeColor="text1"/>
        </w:rPr>
        <w:t>年</w:t>
      </w:r>
      <w:r w:rsidR="00B70D2C">
        <w:rPr>
          <w:rFonts w:cs="Times New Roman" w:hint="eastAsia"/>
          <w:color w:val="000000" w:themeColor="text1"/>
        </w:rPr>
        <w:t>1</w:t>
      </w:r>
      <w:r>
        <w:rPr>
          <w:rFonts w:cs="Times New Roman"/>
          <w:color w:val="000000" w:themeColor="text1"/>
        </w:rPr>
        <w:t>月</w:t>
      </w:r>
      <w:r w:rsidR="00B70D2C">
        <w:rPr>
          <w:rFonts w:cs="Times New Roman" w:hint="eastAsia"/>
          <w:color w:val="000000" w:themeColor="text1"/>
        </w:rPr>
        <w:t>9</w:t>
      </w:r>
      <w:r>
        <w:rPr>
          <w:rFonts w:cs="Times New Roman"/>
          <w:color w:val="000000" w:themeColor="text1"/>
        </w:rPr>
        <w:t>日和</w:t>
      </w:r>
      <w:r w:rsidR="00B70D2C">
        <w:rPr>
          <w:rFonts w:cs="Times New Roman" w:hint="eastAsia"/>
          <w:color w:val="000000" w:themeColor="text1"/>
        </w:rPr>
        <w:t>1</w:t>
      </w:r>
      <w:r>
        <w:rPr>
          <w:rFonts w:cs="Times New Roman"/>
          <w:color w:val="000000" w:themeColor="text1"/>
        </w:rPr>
        <w:t>月</w:t>
      </w:r>
      <w:r w:rsidR="00B70D2C">
        <w:rPr>
          <w:rFonts w:cs="Times New Roman" w:hint="eastAsia"/>
          <w:color w:val="000000" w:themeColor="text1"/>
        </w:rPr>
        <w:t>12</w:t>
      </w:r>
      <w:r>
        <w:rPr>
          <w:rFonts w:cs="Times New Roman"/>
          <w:color w:val="000000" w:themeColor="text1"/>
        </w:rPr>
        <w:t>日通过本项目所在地公众易于接触的报纸</w:t>
      </w:r>
      <w:r>
        <w:rPr>
          <w:rFonts w:cs="Times New Roman" w:hint="eastAsia"/>
          <w:color w:val="000000" w:themeColor="text1"/>
        </w:rPr>
        <w:t>（大庆</w:t>
      </w:r>
      <w:r>
        <w:rPr>
          <w:rFonts w:cs="Times New Roman"/>
          <w:color w:val="000000" w:themeColor="text1"/>
        </w:rPr>
        <w:t>日报）进行了</w:t>
      </w:r>
      <w:r>
        <w:rPr>
          <w:rFonts w:cs="Times New Roman"/>
          <w:color w:val="000000" w:themeColor="text1"/>
        </w:rPr>
        <w:t>2</w:t>
      </w:r>
      <w:r>
        <w:rPr>
          <w:rFonts w:cs="Times New Roman"/>
          <w:color w:val="000000" w:themeColor="text1"/>
        </w:rPr>
        <w:t>次报纸公示。</w:t>
      </w:r>
    </w:p>
    <w:p w14:paraId="19DEC996" w14:textId="77777777" w:rsidR="0014458C" w:rsidRDefault="00000000">
      <w:pPr>
        <w:ind w:firstLine="480"/>
        <w:rPr>
          <w:rFonts w:cs="Times New Roman"/>
          <w:color w:val="000000" w:themeColor="text1"/>
        </w:rPr>
      </w:pPr>
      <w:r>
        <w:rPr>
          <w:rFonts w:cs="Times New Roman"/>
          <w:color w:val="000000" w:themeColor="text1"/>
        </w:rPr>
        <w:t>报纸公示见图</w:t>
      </w:r>
      <w:r>
        <w:rPr>
          <w:rFonts w:cs="Times New Roman"/>
          <w:color w:val="000000" w:themeColor="text1"/>
        </w:rPr>
        <w:t>3.2-2</w:t>
      </w:r>
      <w:r>
        <w:rPr>
          <w:rFonts w:cs="Times New Roman"/>
          <w:color w:val="000000" w:themeColor="text1"/>
        </w:rPr>
        <w:t>、</w:t>
      </w:r>
      <w:r>
        <w:rPr>
          <w:rFonts w:cs="Times New Roman"/>
          <w:color w:val="000000" w:themeColor="text1"/>
        </w:rPr>
        <w:t>3.2-3</w:t>
      </w:r>
      <w:r>
        <w:rPr>
          <w:rFonts w:cs="Times New Roman"/>
          <w:color w:val="000000" w:themeColor="text1"/>
        </w:rPr>
        <w:t>。</w:t>
      </w:r>
    </w:p>
    <w:p w14:paraId="12E831B2" w14:textId="49FF3E21" w:rsidR="0014458C" w:rsidRDefault="00B70D2C">
      <w:pPr>
        <w:pStyle w:val="af3"/>
        <w:rPr>
          <w:rFonts w:hint="eastAsia"/>
          <w:color w:val="000000" w:themeColor="text1"/>
        </w:rPr>
      </w:pPr>
      <w:r>
        <w:rPr>
          <w:noProof/>
          <w:color w:val="000000" w:themeColor="text1"/>
        </w:rPr>
        <w:lastRenderedPageBreak/>
        <mc:AlternateContent>
          <mc:Choice Requires="wps">
            <w:drawing>
              <wp:anchor distT="0" distB="0" distL="114300" distR="114300" simplePos="0" relativeHeight="251660288" behindDoc="0" locked="0" layoutInCell="1" allowOverlap="1" wp14:anchorId="54B2E0B3" wp14:editId="6989854A">
                <wp:simplePos x="0" y="0"/>
                <wp:positionH relativeFrom="margin">
                  <wp:posOffset>72390</wp:posOffset>
                </wp:positionH>
                <wp:positionV relativeFrom="paragraph">
                  <wp:posOffset>2030730</wp:posOffset>
                </wp:positionV>
                <wp:extent cx="613410" cy="430530"/>
                <wp:effectExtent l="19050" t="19050" r="15240" b="26670"/>
                <wp:wrapNone/>
                <wp:docPr id="18" name="矩形 18"/>
                <wp:cNvGraphicFramePr/>
                <a:graphic xmlns:a="http://schemas.openxmlformats.org/drawingml/2006/main">
                  <a:graphicData uri="http://schemas.microsoft.com/office/word/2010/wordprocessingShape">
                    <wps:wsp>
                      <wps:cNvSpPr/>
                      <wps:spPr>
                        <a:xfrm>
                          <a:off x="0" y="0"/>
                          <a:ext cx="613410" cy="43053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rect w14:anchorId="71E1F481" id="矩形 18" o:spid="_x0000_s1026" style="position:absolute;margin-left:5.7pt;margin-top:159.9pt;width:48.3pt;height:33.9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" filled="f" strokecolor="red" strokeweight="3pt">
                <w10:wrap anchorx="margin"/>
              </v:rect>
            </w:pict>
          </mc:Fallback>
        </mc:AlternateContent>
      </w:r>
      <w:r w:rsidRPr="00B70D2C">
        <w:rPr>
          <w:noProof/>
          <w:color w:val="000000" w:themeColor="text1"/>
        </w:rPr>
        <w:drawing>
          <wp:inline distT="0" distB="0" distL="0" distR="0" wp14:anchorId="022B6748" wp14:editId="7485F471">
            <wp:extent cx="3685763" cy="5201160"/>
            <wp:effectExtent l="4445" t="0" r="0" b="0"/>
            <wp:docPr id="158565975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5400000">
                      <a:off x="0" y="0"/>
                      <a:ext cx="3707759" cy="5232200"/>
                    </a:xfrm>
                    <a:prstGeom prst="rect">
                      <a:avLst/>
                    </a:prstGeom>
                    <a:noFill/>
                    <a:ln>
                      <a:noFill/>
                    </a:ln>
                  </pic:spPr>
                </pic:pic>
              </a:graphicData>
            </a:graphic>
          </wp:inline>
        </w:drawing>
      </w:r>
    </w:p>
    <w:p w14:paraId="70C747F6" w14:textId="7B67F768" w:rsidR="0014458C" w:rsidRDefault="00B70D2C">
      <w:pPr>
        <w:pStyle w:val="af3"/>
        <w:rPr>
          <w:rFonts w:hint="eastAsia"/>
          <w:color w:val="000000" w:themeColor="text1"/>
        </w:rPr>
      </w:pPr>
      <w:r>
        <w:rPr>
          <w:noProof/>
        </w:rPr>
        <w:drawing>
          <wp:inline distT="0" distB="0" distL="0" distR="0" wp14:anchorId="5E8B3F4D" wp14:editId="1F0843D1">
            <wp:extent cx="1752381" cy="1333333"/>
            <wp:effectExtent l="0" t="0" r="635" b="635"/>
            <wp:docPr id="18277408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740845" name=""/>
                    <pic:cNvPicPr/>
                  </pic:nvPicPr>
                  <pic:blipFill>
                    <a:blip r:embed="rId18"/>
                    <a:stretch>
                      <a:fillRect/>
                    </a:stretch>
                  </pic:blipFill>
                  <pic:spPr>
                    <a:xfrm>
                      <a:off x="0" y="0"/>
                      <a:ext cx="1752381" cy="1333333"/>
                    </a:xfrm>
                    <a:prstGeom prst="rect">
                      <a:avLst/>
                    </a:prstGeom>
                  </pic:spPr>
                </pic:pic>
              </a:graphicData>
            </a:graphic>
          </wp:inline>
        </w:drawing>
      </w:r>
    </w:p>
    <w:p w14:paraId="2820A174" w14:textId="1228C1A8" w:rsidR="0014458C" w:rsidRDefault="00000000">
      <w:pPr>
        <w:pStyle w:val="af3"/>
        <w:rPr>
          <w:rFonts w:hint="eastAsia"/>
          <w:color w:val="000000" w:themeColor="text1"/>
        </w:rPr>
      </w:pPr>
      <w:r>
        <w:rPr>
          <w:color w:val="000000" w:themeColor="text1"/>
        </w:rPr>
        <w:t>图3.2-2  报纸公示截图（20</w:t>
      </w:r>
      <w:r>
        <w:rPr>
          <w:rFonts w:hint="eastAsia"/>
          <w:color w:val="000000" w:themeColor="text1"/>
        </w:rPr>
        <w:t>2</w:t>
      </w:r>
      <w:r w:rsidR="00B70D2C">
        <w:rPr>
          <w:rFonts w:hint="eastAsia"/>
          <w:color w:val="000000" w:themeColor="text1"/>
        </w:rPr>
        <w:t>6</w:t>
      </w:r>
      <w:r>
        <w:rPr>
          <w:color w:val="000000" w:themeColor="text1"/>
        </w:rPr>
        <w:t>年</w:t>
      </w:r>
      <w:r w:rsidR="00B70D2C">
        <w:rPr>
          <w:rFonts w:hint="eastAsia"/>
          <w:color w:val="000000" w:themeColor="text1"/>
        </w:rPr>
        <w:t>1</w:t>
      </w:r>
      <w:r>
        <w:rPr>
          <w:color w:val="000000" w:themeColor="text1"/>
        </w:rPr>
        <w:t>月</w:t>
      </w:r>
      <w:r w:rsidR="00B70D2C">
        <w:rPr>
          <w:rFonts w:hint="eastAsia"/>
          <w:color w:val="000000" w:themeColor="text1"/>
        </w:rPr>
        <w:t>9</w:t>
      </w:r>
      <w:r>
        <w:rPr>
          <w:color w:val="000000" w:themeColor="text1"/>
        </w:rPr>
        <w:t>日）</w:t>
      </w:r>
    </w:p>
    <w:p w14:paraId="06DEA700" w14:textId="7E5AB78C" w:rsidR="0014458C" w:rsidRDefault="00000000">
      <w:pPr>
        <w:pStyle w:val="af3"/>
        <w:rPr>
          <w:rFonts w:hint="eastAsia"/>
          <w:color w:val="000000" w:themeColor="text1"/>
        </w:rPr>
      </w:pPr>
      <w:r>
        <w:rPr>
          <w:noProof/>
          <w:color w:val="000000" w:themeColor="text1"/>
        </w:rPr>
        <mc:AlternateContent>
          <mc:Choice Requires="wps">
            <w:drawing>
              <wp:anchor distT="0" distB="0" distL="114300" distR="114300" simplePos="0" relativeHeight="251659264" behindDoc="0" locked="0" layoutInCell="1" allowOverlap="1" wp14:anchorId="7419DC92" wp14:editId="1F2FBFE8">
                <wp:simplePos x="0" y="0"/>
                <wp:positionH relativeFrom="margin">
                  <wp:posOffset>499110</wp:posOffset>
                </wp:positionH>
                <wp:positionV relativeFrom="paragraph">
                  <wp:posOffset>6713220</wp:posOffset>
                </wp:positionV>
                <wp:extent cx="1710690" cy="552450"/>
                <wp:effectExtent l="19050" t="19050" r="22860" b="19050"/>
                <wp:wrapNone/>
                <wp:docPr id="17" name="矩形 17"/>
                <wp:cNvGraphicFramePr/>
                <a:graphic xmlns:a="http://schemas.openxmlformats.org/drawingml/2006/main">
                  <a:graphicData uri="http://schemas.microsoft.com/office/word/2010/wordprocessingShape">
                    <wps:wsp>
                      <wps:cNvSpPr/>
                      <wps:spPr>
                        <a:xfrm>
                          <a:off x="0" y="0"/>
                          <a:ext cx="1710690" cy="55245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ect id="_x0000_s1026" o:spid="_x0000_s1026" o:spt="1" style="position:absolute;left:0pt;margin-left:39.3pt;margin-top:528.6pt;height:43.5pt;width:134.7pt;mso-position-horizontal-relative:margin;z-index:251659264;v-text-anchor:middle;mso-width-relative:page;mso-height-relative:page;" filled="f" stroked="t" coordsize="21600,21600" o:gfxdata="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OrhvbLXAAAADAEAAA8AAAAAAAAAAQAgAAAAIgAAAGRycy9kb3ducmV2Lnht&#10;bFBLAQIUABQAAAAIAIdO4kBN+vXdbAIAAM0EAAAOAAAAAAAAAAEAIAAAACYBAABkcnMvZTJvRG9j&#10;LnhtbFBLBQYAAAAABgAGAFkBAAAEBgAAAAA=&#10;">
                <v:fill on="f" focussize="0,0"/>
                <v:stroke weight="3pt" color="#FF0000 [3204]" miterlimit="8" joinstyle="miter"/>
                <v:imagedata o:title=""/>
                <o:lock v:ext="edit" aspectratio="f"/>
              </v:rect>
            </w:pict>
          </mc:Fallback>
        </mc:AlternateContent>
      </w:r>
      <w:r w:rsidR="00B70D2C" w:rsidRPr="00B70D2C">
        <w:rPr>
          <w:rFonts w:hint="eastAsia"/>
          <w:noProof/>
          <w:color w:val="000000" w:themeColor="text1"/>
        </w:rPr>
        <w:t xml:space="preserve"> </w:t>
      </w:r>
      <w:r w:rsidR="00B70D2C">
        <w:rPr>
          <w:noProof/>
          <w:color w:val="000000" w:themeColor="text1"/>
        </w:rPr>
        <w:lastRenderedPageBreak/>
        <mc:AlternateContent>
          <mc:Choice Requires="wps">
            <w:drawing>
              <wp:anchor distT="0" distB="0" distL="114300" distR="114300" simplePos="0" relativeHeight="251662336" behindDoc="0" locked="0" layoutInCell="1" allowOverlap="1" wp14:anchorId="79406520" wp14:editId="29645401">
                <wp:simplePos x="0" y="0"/>
                <wp:positionH relativeFrom="margin">
                  <wp:posOffset>26670</wp:posOffset>
                </wp:positionH>
                <wp:positionV relativeFrom="paragraph">
                  <wp:posOffset>1676400</wp:posOffset>
                </wp:positionV>
                <wp:extent cx="567690" cy="426720"/>
                <wp:effectExtent l="19050" t="19050" r="22860" b="11430"/>
                <wp:wrapNone/>
                <wp:docPr id="1629149626" name="矩形 1629149626"/>
                <wp:cNvGraphicFramePr/>
                <a:graphic xmlns:a="http://schemas.openxmlformats.org/drawingml/2006/main">
                  <a:graphicData uri="http://schemas.microsoft.com/office/word/2010/wordprocessingShape">
                    <wps:wsp>
                      <wps:cNvSpPr/>
                      <wps:spPr>
                        <a:xfrm>
                          <a:off x="0" y="0"/>
                          <a:ext cx="567690" cy="42672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rect w14:anchorId="659245CE" id="矩形 1629149626" o:spid="_x0000_s1026" style="position:absolute;margin-left:2.1pt;margin-top:132pt;width:44.7pt;height:33.6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" filled="f" strokecolor="red" strokeweight="3pt">
                <w10:wrap anchorx="margin"/>
              </v:rect>
            </w:pict>
          </mc:Fallback>
        </mc:AlternateContent>
      </w:r>
      <w:r w:rsidR="00B70D2C">
        <w:rPr>
          <w:rFonts w:hint="eastAsia"/>
          <w:noProof/>
          <w:color w:val="000000" w:themeColor="text1"/>
        </w:rPr>
        <w:drawing>
          <wp:inline distT="0" distB="0" distL="0" distR="0" wp14:anchorId="54AC195A" wp14:editId="2E790A1E">
            <wp:extent cx="3738245" cy="5274310"/>
            <wp:effectExtent l="0" t="6032" r="8572" b="8573"/>
            <wp:docPr id="9596196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61968" name="图片 95961968"/>
                    <pic:cNvPicPr/>
                  </pic:nvPicPr>
                  <pic:blipFill>
                    <a:blip r:embed="rId19" cstate="print">
                      <a:extLst>
                        <a:ext uri="{28A0092B-C50C-407E-A947-70E740481C1C}">
                          <a14:useLocalDpi xmlns:a14="http://schemas.microsoft.com/office/drawing/2010/main" val="0"/>
                        </a:ext>
                      </a:extLst>
                    </a:blip>
                    <a:stretch>
                      <a:fillRect/>
                    </a:stretch>
                  </pic:blipFill>
                  <pic:spPr>
                    <a:xfrm rot="5400000">
                      <a:off x="0" y="0"/>
                      <a:ext cx="3738245" cy="5274310"/>
                    </a:xfrm>
                    <a:prstGeom prst="rect">
                      <a:avLst/>
                    </a:prstGeom>
                  </pic:spPr>
                </pic:pic>
              </a:graphicData>
            </a:graphic>
          </wp:inline>
        </w:drawing>
      </w:r>
      <w:r w:rsidR="00B70D2C">
        <w:rPr>
          <w:rFonts w:hint="eastAsia"/>
          <w:noProof/>
          <w:color w:val="000000" w:themeColor="text1"/>
        </w:rPr>
        <w:t xml:space="preserve"> </w:t>
      </w:r>
    </w:p>
    <w:p w14:paraId="26B965E5" w14:textId="4720BC2C" w:rsidR="0014458C" w:rsidRDefault="00B70D2C">
      <w:pPr>
        <w:pStyle w:val="af3"/>
        <w:rPr>
          <w:rFonts w:hint="eastAsia"/>
          <w:color w:val="000000" w:themeColor="text1"/>
        </w:rPr>
      </w:pPr>
      <w:r w:rsidRPr="00B70D2C">
        <w:rPr>
          <w:noProof/>
          <w:color w:val="000000" w:themeColor="text1"/>
        </w:rPr>
        <w:drawing>
          <wp:inline distT="0" distB="0" distL="0" distR="0" wp14:anchorId="0888654E" wp14:editId="5C85012A">
            <wp:extent cx="1760220" cy="1188720"/>
            <wp:effectExtent l="0" t="0" r="0" b="0"/>
            <wp:docPr id="52398239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60220" cy="1188720"/>
                    </a:xfrm>
                    <a:prstGeom prst="rect">
                      <a:avLst/>
                    </a:prstGeom>
                    <a:noFill/>
                    <a:ln>
                      <a:noFill/>
                    </a:ln>
                  </pic:spPr>
                </pic:pic>
              </a:graphicData>
            </a:graphic>
          </wp:inline>
        </w:drawing>
      </w:r>
      <w:r w:rsidRPr="00B70D2C">
        <w:rPr>
          <w:noProof/>
          <w:color w:val="000000" w:themeColor="text1"/>
        </w:rPr>
        <w:t xml:space="preserve"> </w:t>
      </w:r>
    </w:p>
    <w:p w14:paraId="3186D331" w14:textId="68525C3C" w:rsidR="0014458C" w:rsidRDefault="00000000">
      <w:pPr>
        <w:pStyle w:val="af3"/>
        <w:rPr>
          <w:rFonts w:hint="eastAsia"/>
          <w:color w:val="000000" w:themeColor="text1"/>
        </w:rPr>
      </w:pPr>
      <w:r>
        <w:rPr>
          <w:color w:val="000000" w:themeColor="text1"/>
        </w:rPr>
        <w:t>图3.2-3  报纸公示截图（202</w:t>
      </w:r>
      <w:r w:rsidR="00B70D2C">
        <w:rPr>
          <w:rFonts w:hint="eastAsia"/>
          <w:color w:val="000000" w:themeColor="text1"/>
        </w:rPr>
        <w:t>6</w:t>
      </w:r>
      <w:r>
        <w:rPr>
          <w:color w:val="000000" w:themeColor="text1"/>
        </w:rPr>
        <w:t>年</w:t>
      </w:r>
      <w:r w:rsidR="00B70D2C">
        <w:rPr>
          <w:rFonts w:hint="eastAsia"/>
          <w:color w:val="000000" w:themeColor="text1"/>
        </w:rPr>
        <w:t>1</w:t>
      </w:r>
      <w:r>
        <w:rPr>
          <w:color w:val="000000" w:themeColor="text1"/>
        </w:rPr>
        <w:t>月</w:t>
      </w:r>
      <w:r w:rsidR="00B70D2C">
        <w:rPr>
          <w:rFonts w:hint="eastAsia"/>
          <w:color w:val="000000" w:themeColor="text1"/>
        </w:rPr>
        <w:t>12</w:t>
      </w:r>
      <w:r>
        <w:rPr>
          <w:color w:val="000000" w:themeColor="text1"/>
        </w:rPr>
        <w:t>日）</w:t>
      </w:r>
    </w:p>
    <w:p w14:paraId="1C60BFD7" w14:textId="77777777" w:rsidR="0014458C" w:rsidRDefault="00000000">
      <w:pPr>
        <w:pStyle w:val="3"/>
        <w:rPr>
          <w:color w:val="000000" w:themeColor="text1"/>
        </w:rPr>
      </w:pPr>
      <w:bookmarkStart w:id="14" w:name="_Toc208500161"/>
      <w:r>
        <w:rPr>
          <w:color w:val="000000" w:themeColor="text1"/>
        </w:rPr>
        <w:t xml:space="preserve">3.2.3 </w:t>
      </w:r>
      <w:r>
        <w:rPr>
          <w:color w:val="000000" w:themeColor="text1"/>
        </w:rPr>
        <w:t>张贴</w:t>
      </w:r>
      <w:bookmarkEnd w:id="14"/>
    </w:p>
    <w:p w14:paraId="46AC680F" w14:textId="6210EAFE" w:rsidR="0014458C" w:rsidRDefault="00000000">
      <w:pPr>
        <w:spacing w:line="480" w:lineRule="exact"/>
        <w:ind w:firstLine="480"/>
        <w:rPr>
          <w:rFonts w:cs="Times New Roman"/>
          <w:color w:val="000000" w:themeColor="text1"/>
          <w:szCs w:val="24"/>
        </w:rPr>
      </w:pPr>
      <w:r>
        <w:rPr>
          <w:rFonts w:cs="Times New Roman"/>
          <w:color w:val="000000" w:themeColor="text1"/>
        </w:rPr>
        <w:t>本项目位于</w:t>
      </w:r>
      <w:r w:rsidR="00B70D2C">
        <w:rPr>
          <w:rFonts w:cs="Times New Roman"/>
          <w:color w:val="000000" w:themeColor="text1"/>
        </w:rPr>
        <w:t>大庆市龙凤区</w:t>
      </w:r>
      <w:r>
        <w:rPr>
          <w:rFonts w:cs="Times New Roman"/>
          <w:color w:val="000000" w:themeColor="text1"/>
        </w:rPr>
        <w:t>，于</w:t>
      </w:r>
      <w:r>
        <w:rPr>
          <w:rFonts w:cs="Times New Roman"/>
          <w:color w:val="000000" w:themeColor="text1"/>
        </w:rPr>
        <w:t>202</w:t>
      </w:r>
      <w:r w:rsidR="00A339B1">
        <w:rPr>
          <w:rFonts w:cs="Times New Roman" w:hint="eastAsia"/>
          <w:color w:val="000000" w:themeColor="text1"/>
        </w:rPr>
        <w:t>6</w:t>
      </w:r>
      <w:r>
        <w:rPr>
          <w:rFonts w:cs="Times New Roman"/>
          <w:color w:val="000000" w:themeColor="text1"/>
        </w:rPr>
        <w:t>年</w:t>
      </w:r>
      <w:r w:rsidR="00A339B1">
        <w:rPr>
          <w:rFonts w:cs="Times New Roman" w:hint="eastAsia"/>
          <w:color w:val="000000" w:themeColor="text1"/>
        </w:rPr>
        <w:t>1</w:t>
      </w:r>
      <w:r>
        <w:rPr>
          <w:rFonts w:cs="Times New Roman"/>
          <w:color w:val="000000" w:themeColor="text1"/>
        </w:rPr>
        <w:t>月</w:t>
      </w:r>
      <w:r w:rsidR="00A339B1">
        <w:rPr>
          <w:rFonts w:cs="Times New Roman" w:hint="eastAsia"/>
          <w:color w:val="000000" w:themeColor="text1"/>
        </w:rPr>
        <w:t>12</w:t>
      </w:r>
      <w:r>
        <w:rPr>
          <w:rFonts w:cs="Times New Roman"/>
          <w:color w:val="000000" w:themeColor="text1"/>
        </w:rPr>
        <w:t>日于</w:t>
      </w:r>
      <w:r w:rsidR="00A339B1" w:rsidRPr="00A339B1">
        <w:rPr>
          <w:rFonts w:cs="Times New Roman"/>
          <w:color w:val="000000" w:themeColor="text1"/>
        </w:rPr>
        <w:t>红旗二村、双发屯、前进村、二羊场屯、农牧场二屯</w:t>
      </w:r>
      <w:r>
        <w:rPr>
          <w:rFonts w:cs="Times New Roman"/>
          <w:color w:val="000000" w:themeColor="text1"/>
        </w:rPr>
        <w:t>张贴公告进行公示。</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48"/>
        <w:gridCol w:w="4148"/>
      </w:tblGrid>
      <w:tr w:rsidR="0014458C" w14:paraId="7718B173" w14:textId="77777777">
        <w:trPr>
          <w:trHeight w:val="3109"/>
        </w:trPr>
        <w:tc>
          <w:tcPr>
            <w:tcW w:w="4148" w:type="dxa"/>
            <w:vAlign w:val="center"/>
          </w:tcPr>
          <w:p w14:paraId="5F20CFD4" w14:textId="426E3059" w:rsidR="0014458C" w:rsidRDefault="00B70D2C">
            <w:pPr>
              <w:pStyle w:val="af3"/>
              <w:spacing w:line="240" w:lineRule="auto"/>
              <w:rPr>
                <w:rFonts w:hint="eastAsia"/>
                <w:color w:val="000000" w:themeColor="text1"/>
                <w:sz w:val="21"/>
              </w:rPr>
            </w:pPr>
            <w:r w:rsidRPr="00B70D2C">
              <w:rPr>
                <w:noProof/>
                <w:color w:val="000000" w:themeColor="text1"/>
                <w:sz w:val="21"/>
              </w:rPr>
              <w:lastRenderedPageBreak/>
              <w:drawing>
                <wp:inline distT="0" distB="0" distL="0" distR="0" wp14:anchorId="125010A3" wp14:editId="5EB70649">
                  <wp:extent cx="2163063" cy="2884170"/>
                  <wp:effectExtent l="0" t="0" r="8890" b="0"/>
                  <wp:docPr id="75573193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98258" cy="2931098"/>
                          </a:xfrm>
                          <a:prstGeom prst="rect">
                            <a:avLst/>
                          </a:prstGeom>
                          <a:noFill/>
                          <a:ln>
                            <a:noFill/>
                          </a:ln>
                        </pic:spPr>
                      </pic:pic>
                    </a:graphicData>
                  </a:graphic>
                </wp:inline>
              </w:drawing>
            </w:r>
          </w:p>
        </w:tc>
        <w:tc>
          <w:tcPr>
            <w:tcW w:w="4148" w:type="dxa"/>
            <w:vAlign w:val="center"/>
          </w:tcPr>
          <w:p w14:paraId="08D1E3B1" w14:textId="6708B2F9" w:rsidR="0014458C" w:rsidRDefault="00B70D2C">
            <w:pPr>
              <w:pStyle w:val="af3"/>
              <w:spacing w:line="240" w:lineRule="auto"/>
              <w:rPr>
                <w:rFonts w:hint="eastAsia"/>
                <w:color w:val="000000" w:themeColor="text1"/>
                <w:sz w:val="21"/>
              </w:rPr>
            </w:pPr>
            <w:r w:rsidRPr="00B70D2C">
              <w:rPr>
                <w:noProof/>
              </w:rPr>
              <w:drawing>
                <wp:inline distT="0" distB="0" distL="0" distR="0" wp14:anchorId="4792C92F" wp14:editId="371C9619">
                  <wp:extent cx="2118360" cy="2824566"/>
                  <wp:effectExtent l="0" t="0" r="0" b="0"/>
                  <wp:docPr id="165980232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29060" cy="2838833"/>
                          </a:xfrm>
                          <a:prstGeom prst="rect">
                            <a:avLst/>
                          </a:prstGeom>
                          <a:noFill/>
                          <a:ln>
                            <a:noFill/>
                          </a:ln>
                        </pic:spPr>
                      </pic:pic>
                    </a:graphicData>
                  </a:graphic>
                </wp:inline>
              </w:drawing>
            </w:r>
            <w:r w:rsidR="00000000">
              <w:t xml:space="preserve"> </w:t>
            </w:r>
          </w:p>
        </w:tc>
      </w:tr>
      <w:tr w:rsidR="0014458C" w14:paraId="197AD92F" w14:textId="77777777">
        <w:tc>
          <w:tcPr>
            <w:tcW w:w="4148" w:type="dxa"/>
            <w:vAlign w:val="center"/>
          </w:tcPr>
          <w:p w14:paraId="095C72CE" w14:textId="70428622" w:rsidR="0014458C" w:rsidRDefault="00B70D2C">
            <w:pPr>
              <w:pStyle w:val="af3"/>
              <w:spacing w:line="240" w:lineRule="auto"/>
              <w:rPr>
                <w:rFonts w:hint="eastAsia"/>
                <w:color w:val="000000" w:themeColor="text1"/>
                <w:sz w:val="21"/>
              </w:rPr>
            </w:pPr>
            <w:r>
              <w:rPr>
                <w:rFonts w:hint="eastAsia"/>
                <w:color w:val="000000" w:themeColor="text1"/>
                <w:sz w:val="21"/>
              </w:rPr>
              <w:t>二羊场屯</w:t>
            </w:r>
            <w:r w:rsidR="00000000">
              <w:rPr>
                <w:rFonts w:hint="eastAsia"/>
                <w:color w:val="000000" w:themeColor="text1"/>
                <w:sz w:val="21"/>
              </w:rPr>
              <w:t>张贴公告</w:t>
            </w:r>
          </w:p>
        </w:tc>
        <w:tc>
          <w:tcPr>
            <w:tcW w:w="4148" w:type="dxa"/>
            <w:vAlign w:val="center"/>
          </w:tcPr>
          <w:p w14:paraId="3AACFD36" w14:textId="459355A1" w:rsidR="0014458C" w:rsidRDefault="00B70D2C">
            <w:pPr>
              <w:pStyle w:val="af3"/>
              <w:spacing w:line="240" w:lineRule="auto"/>
              <w:rPr>
                <w:rFonts w:hint="eastAsia"/>
                <w:color w:val="000000" w:themeColor="text1"/>
                <w:sz w:val="21"/>
              </w:rPr>
            </w:pPr>
            <w:r>
              <w:rPr>
                <w:rFonts w:hint="eastAsia"/>
                <w:color w:val="000000" w:themeColor="text1"/>
                <w:sz w:val="21"/>
              </w:rPr>
              <w:t>二羊场屯</w:t>
            </w:r>
            <w:r w:rsidR="00000000">
              <w:rPr>
                <w:rFonts w:hint="eastAsia"/>
                <w:color w:val="000000" w:themeColor="text1"/>
                <w:sz w:val="21"/>
              </w:rPr>
              <w:t>张贴公告</w:t>
            </w:r>
          </w:p>
        </w:tc>
      </w:tr>
      <w:tr w:rsidR="0014458C" w14:paraId="229C9471" w14:textId="77777777">
        <w:tc>
          <w:tcPr>
            <w:tcW w:w="4148" w:type="dxa"/>
            <w:vAlign w:val="center"/>
          </w:tcPr>
          <w:p w14:paraId="18EAAE61" w14:textId="697EF636" w:rsidR="0014458C" w:rsidRDefault="00B70D2C">
            <w:pPr>
              <w:pStyle w:val="af3"/>
              <w:spacing w:line="240" w:lineRule="auto"/>
              <w:rPr>
                <w:rFonts w:hint="eastAsia"/>
                <w:color w:val="000000" w:themeColor="text1"/>
                <w:sz w:val="21"/>
              </w:rPr>
            </w:pPr>
            <w:r w:rsidRPr="00B70D2C">
              <w:rPr>
                <w:noProof/>
                <w:color w:val="000000" w:themeColor="text1"/>
                <w:sz w:val="21"/>
              </w:rPr>
              <w:drawing>
                <wp:inline distT="0" distB="0" distL="0" distR="0" wp14:anchorId="23F52590" wp14:editId="4712CBAD">
                  <wp:extent cx="2124710" cy="2833032"/>
                  <wp:effectExtent l="0" t="0" r="8890" b="5715"/>
                  <wp:docPr id="213027724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36237" cy="2848402"/>
                          </a:xfrm>
                          <a:prstGeom prst="rect">
                            <a:avLst/>
                          </a:prstGeom>
                          <a:noFill/>
                          <a:ln>
                            <a:noFill/>
                          </a:ln>
                        </pic:spPr>
                      </pic:pic>
                    </a:graphicData>
                  </a:graphic>
                </wp:inline>
              </w:drawing>
            </w:r>
          </w:p>
        </w:tc>
        <w:tc>
          <w:tcPr>
            <w:tcW w:w="4148" w:type="dxa"/>
            <w:vAlign w:val="center"/>
          </w:tcPr>
          <w:p w14:paraId="7E306B98" w14:textId="278C2D18" w:rsidR="0014458C" w:rsidRDefault="00B70D2C">
            <w:pPr>
              <w:pStyle w:val="af3"/>
              <w:spacing w:line="240" w:lineRule="auto"/>
              <w:rPr>
                <w:rFonts w:hint="eastAsia"/>
                <w:color w:val="000000" w:themeColor="text1"/>
                <w:sz w:val="21"/>
              </w:rPr>
            </w:pPr>
            <w:r w:rsidRPr="00B70D2C">
              <w:rPr>
                <w:noProof/>
                <w:color w:val="000000" w:themeColor="text1"/>
                <w:sz w:val="21"/>
              </w:rPr>
              <w:drawing>
                <wp:inline distT="0" distB="0" distL="0" distR="0" wp14:anchorId="54AEEBA5" wp14:editId="4048E1FF">
                  <wp:extent cx="2091627" cy="2788920"/>
                  <wp:effectExtent l="0" t="0" r="4445" b="0"/>
                  <wp:docPr id="167433686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122950" cy="2830685"/>
                          </a:xfrm>
                          <a:prstGeom prst="rect">
                            <a:avLst/>
                          </a:prstGeom>
                          <a:noFill/>
                          <a:ln>
                            <a:noFill/>
                          </a:ln>
                        </pic:spPr>
                      </pic:pic>
                    </a:graphicData>
                  </a:graphic>
                </wp:inline>
              </w:drawing>
            </w:r>
          </w:p>
        </w:tc>
      </w:tr>
      <w:tr w:rsidR="0014458C" w14:paraId="77001515" w14:textId="77777777">
        <w:tc>
          <w:tcPr>
            <w:tcW w:w="4148" w:type="dxa"/>
            <w:vAlign w:val="center"/>
          </w:tcPr>
          <w:p w14:paraId="6BF76E04" w14:textId="4CE6265E" w:rsidR="0014458C" w:rsidRDefault="00B70D2C">
            <w:pPr>
              <w:pStyle w:val="af3"/>
              <w:spacing w:line="240" w:lineRule="auto"/>
              <w:rPr>
                <w:rFonts w:hint="eastAsia"/>
                <w:color w:val="000000" w:themeColor="text1"/>
                <w:sz w:val="21"/>
              </w:rPr>
            </w:pPr>
            <w:r>
              <w:rPr>
                <w:rFonts w:hint="eastAsia"/>
                <w:color w:val="000000" w:themeColor="text1"/>
                <w:sz w:val="21"/>
              </w:rPr>
              <w:t>双</w:t>
            </w:r>
            <w:proofErr w:type="gramStart"/>
            <w:r>
              <w:rPr>
                <w:rFonts w:hint="eastAsia"/>
                <w:color w:val="000000" w:themeColor="text1"/>
                <w:sz w:val="21"/>
              </w:rPr>
              <w:t>发屯</w:t>
            </w:r>
            <w:r w:rsidR="00000000">
              <w:rPr>
                <w:rFonts w:hint="eastAsia"/>
                <w:color w:val="000000" w:themeColor="text1"/>
                <w:sz w:val="21"/>
              </w:rPr>
              <w:t>贴</w:t>
            </w:r>
            <w:proofErr w:type="gramEnd"/>
            <w:r w:rsidR="00000000">
              <w:rPr>
                <w:rFonts w:hint="eastAsia"/>
                <w:color w:val="000000" w:themeColor="text1"/>
                <w:sz w:val="21"/>
              </w:rPr>
              <w:t>公告</w:t>
            </w:r>
          </w:p>
        </w:tc>
        <w:tc>
          <w:tcPr>
            <w:tcW w:w="4148" w:type="dxa"/>
            <w:vAlign w:val="center"/>
          </w:tcPr>
          <w:p w14:paraId="0E448DC9" w14:textId="13A4737A" w:rsidR="0014458C" w:rsidRDefault="00B70D2C">
            <w:pPr>
              <w:pStyle w:val="af3"/>
              <w:spacing w:line="240" w:lineRule="auto"/>
              <w:rPr>
                <w:rFonts w:hint="eastAsia"/>
                <w:color w:val="000000" w:themeColor="text1"/>
                <w:sz w:val="21"/>
              </w:rPr>
            </w:pPr>
            <w:proofErr w:type="gramStart"/>
            <w:r>
              <w:rPr>
                <w:rFonts w:hint="eastAsia"/>
                <w:color w:val="000000" w:themeColor="text1"/>
                <w:sz w:val="21"/>
              </w:rPr>
              <w:t>双发屯</w:t>
            </w:r>
            <w:r w:rsidR="00000000">
              <w:rPr>
                <w:rFonts w:hint="eastAsia"/>
                <w:color w:val="000000" w:themeColor="text1"/>
                <w:sz w:val="21"/>
              </w:rPr>
              <w:t>张贴</w:t>
            </w:r>
            <w:proofErr w:type="gramEnd"/>
            <w:r w:rsidR="00000000">
              <w:rPr>
                <w:rFonts w:hint="eastAsia"/>
                <w:color w:val="000000" w:themeColor="text1"/>
                <w:sz w:val="21"/>
              </w:rPr>
              <w:t>公告</w:t>
            </w:r>
          </w:p>
        </w:tc>
      </w:tr>
      <w:tr w:rsidR="0014458C" w14:paraId="460386C7" w14:textId="77777777">
        <w:tc>
          <w:tcPr>
            <w:tcW w:w="4148" w:type="dxa"/>
            <w:vAlign w:val="center"/>
          </w:tcPr>
          <w:p w14:paraId="5935C841" w14:textId="651FC516" w:rsidR="0014458C" w:rsidRDefault="00FB5053">
            <w:pPr>
              <w:pStyle w:val="af3"/>
              <w:spacing w:line="240" w:lineRule="auto"/>
              <w:rPr>
                <w:rFonts w:hint="eastAsia"/>
                <w:color w:val="000000" w:themeColor="text1"/>
                <w:sz w:val="21"/>
              </w:rPr>
            </w:pPr>
            <w:r w:rsidRPr="00FB5053">
              <w:rPr>
                <w:noProof/>
                <w:color w:val="000000" w:themeColor="text1"/>
                <w:sz w:val="21"/>
              </w:rPr>
              <w:lastRenderedPageBreak/>
              <w:drawing>
                <wp:inline distT="0" distB="0" distL="0" distR="0" wp14:anchorId="64E91E26" wp14:editId="1D59F173">
                  <wp:extent cx="2371654" cy="3162300"/>
                  <wp:effectExtent l="0" t="0" r="0" b="0"/>
                  <wp:docPr id="7157952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93157" cy="3190972"/>
                          </a:xfrm>
                          <a:prstGeom prst="rect">
                            <a:avLst/>
                          </a:prstGeom>
                          <a:noFill/>
                          <a:ln>
                            <a:noFill/>
                          </a:ln>
                        </pic:spPr>
                      </pic:pic>
                    </a:graphicData>
                  </a:graphic>
                </wp:inline>
              </w:drawing>
            </w:r>
          </w:p>
        </w:tc>
        <w:tc>
          <w:tcPr>
            <w:tcW w:w="4148" w:type="dxa"/>
            <w:vAlign w:val="center"/>
          </w:tcPr>
          <w:p w14:paraId="7F5048BD" w14:textId="1DD8EAEF" w:rsidR="0014458C" w:rsidRDefault="00FB5053">
            <w:pPr>
              <w:pStyle w:val="af3"/>
              <w:spacing w:line="240" w:lineRule="auto"/>
              <w:rPr>
                <w:rFonts w:hint="eastAsia"/>
                <w:color w:val="000000" w:themeColor="text1"/>
                <w:sz w:val="21"/>
              </w:rPr>
            </w:pPr>
            <w:r w:rsidRPr="00FB5053">
              <w:rPr>
                <w:noProof/>
                <w:color w:val="000000" w:themeColor="text1"/>
                <w:sz w:val="21"/>
              </w:rPr>
              <w:drawing>
                <wp:inline distT="0" distB="0" distL="0" distR="0" wp14:anchorId="3157B494" wp14:editId="7D68177C">
                  <wp:extent cx="2325935" cy="3101340"/>
                  <wp:effectExtent l="0" t="0" r="0" b="3810"/>
                  <wp:docPr id="214361529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355261" cy="3140443"/>
                          </a:xfrm>
                          <a:prstGeom prst="rect">
                            <a:avLst/>
                          </a:prstGeom>
                          <a:noFill/>
                          <a:ln>
                            <a:noFill/>
                          </a:ln>
                        </pic:spPr>
                      </pic:pic>
                    </a:graphicData>
                  </a:graphic>
                </wp:inline>
              </w:drawing>
            </w:r>
          </w:p>
        </w:tc>
      </w:tr>
      <w:tr w:rsidR="0014458C" w14:paraId="7554EDEF" w14:textId="77777777">
        <w:tc>
          <w:tcPr>
            <w:tcW w:w="4148" w:type="dxa"/>
            <w:vAlign w:val="center"/>
          </w:tcPr>
          <w:p w14:paraId="10564D8C" w14:textId="4F3CA7AA" w:rsidR="0014458C" w:rsidRDefault="00FB5053">
            <w:pPr>
              <w:pStyle w:val="af3"/>
              <w:spacing w:line="240" w:lineRule="auto"/>
              <w:rPr>
                <w:rFonts w:hint="eastAsia"/>
                <w:color w:val="000000" w:themeColor="text1"/>
                <w:sz w:val="21"/>
              </w:rPr>
            </w:pPr>
            <w:r>
              <w:rPr>
                <w:rFonts w:hint="eastAsia"/>
                <w:color w:val="000000" w:themeColor="text1"/>
                <w:sz w:val="21"/>
              </w:rPr>
              <w:t>前进村</w:t>
            </w:r>
            <w:r w:rsidR="00000000">
              <w:rPr>
                <w:rFonts w:hint="eastAsia"/>
                <w:color w:val="000000" w:themeColor="text1"/>
                <w:sz w:val="21"/>
              </w:rPr>
              <w:t>张贴公告</w:t>
            </w:r>
          </w:p>
        </w:tc>
        <w:tc>
          <w:tcPr>
            <w:tcW w:w="4148" w:type="dxa"/>
            <w:vAlign w:val="center"/>
          </w:tcPr>
          <w:p w14:paraId="59E9B1C0" w14:textId="021E7EF5" w:rsidR="0014458C" w:rsidRDefault="00FB5053">
            <w:pPr>
              <w:pStyle w:val="af3"/>
              <w:spacing w:line="240" w:lineRule="auto"/>
              <w:rPr>
                <w:rFonts w:hint="eastAsia"/>
                <w:color w:val="000000" w:themeColor="text1"/>
                <w:sz w:val="21"/>
              </w:rPr>
            </w:pPr>
            <w:r>
              <w:rPr>
                <w:rFonts w:hint="eastAsia"/>
                <w:color w:val="000000" w:themeColor="text1"/>
                <w:sz w:val="21"/>
              </w:rPr>
              <w:t>前进村</w:t>
            </w:r>
            <w:r w:rsidR="00000000">
              <w:rPr>
                <w:rFonts w:hint="eastAsia"/>
                <w:color w:val="000000" w:themeColor="text1"/>
                <w:sz w:val="21"/>
              </w:rPr>
              <w:t>张贴公告</w:t>
            </w:r>
          </w:p>
        </w:tc>
      </w:tr>
      <w:tr w:rsidR="0014458C" w14:paraId="497E7633" w14:textId="77777777">
        <w:tc>
          <w:tcPr>
            <w:tcW w:w="4148" w:type="dxa"/>
            <w:vAlign w:val="center"/>
          </w:tcPr>
          <w:p w14:paraId="5638EC33" w14:textId="6413649D" w:rsidR="0014458C" w:rsidRDefault="00FB5053">
            <w:pPr>
              <w:pStyle w:val="af3"/>
              <w:spacing w:line="240" w:lineRule="auto"/>
              <w:rPr>
                <w:rFonts w:hint="eastAsia"/>
                <w:color w:val="000000" w:themeColor="text1"/>
                <w:sz w:val="21"/>
              </w:rPr>
            </w:pPr>
            <w:r w:rsidRPr="00FB5053">
              <w:rPr>
                <w:noProof/>
                <w:color w:val="000000" w:themeColor="text1"/>
                <w:sz w:val="21"/>
              </w:rPr>
              <w:drawing>
                <wp:inline distT="0" distB="0" distL="0" distR="0" wp14:anchorId="63CBBEF0" wp14:editId="11EAF28F">
                  <wp:extent cx="2257357" cy="3009900"/>
                  <wp:effectExtent l="0" t="0" r="0" b="0"/>
                  <wp:docPr id="10478385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269550" cy="3026158"/>
                          </a:xfrm>
                          <a:prstGeom prst="rect">
                            <a:avLst/>
                          </a:prstGeom>
                          <a:noFill/>
                          <a:ln>
                            <a:noFill/>
                          </a:ln>
                        </pic:spPr>
                      </pic:pic>
                    </a:graphicData>
                  </a:graphic>
                </wp:inline>
              </w:drawing>
            </w:r>
          </w:p>
        </w:tc>
        <w:tc>
          <w:tcPr>
            <w:tcW w:w="4148" w:type="dxa"/>
            <w:vAlign w:val="center"/>
          </w:tcPr>
          <w:p w14:paraId="60CA3C76" w14:textId="7C852A17" w:rsidR="0014458C" w:rsidRDefault="00FB5053">
            <w:pPr>
              <w:pStyle w:val="af3"/>
              <w:spacing w:line="240" w:lineRule="auto"/>
              <w:rPr>
                <w:rFonts w:hint="eastAsia"/>
                <w:color w:val="000000" w:themeColor="text1"/>
                <w:sz w:val="21"/>
              </w:rPr>
            </w:pPr>
            <w:r w:rsidRPr="00FB5053">
              <w:rPr>
                <w:noProof/>
                <w:color w:val="000000" w:themeColor="text1"/>
                <w:sz w:val="21"/>
              </w:rPr>
              <w:drawing>
                <wp:inline distT="0" distB="0" distL="0" distR="0" wp14:anchorId="264BFEEC" wp14:editId="21F6BE30">
                  <wp:extent cx="2205924" cy="2941320"/>
                  <wp:effectExtent l="0" t="0" r="4445" b="0"/>
                  <wp:docPr id="75263525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30714" cy="2974375"/>
                          </a:xfrm>
                          <a:prstGeom prst="rect">
                            <a:avLst/>
                          </a:prstGeom>
                          <a:noFill/>
                          <a:ln>
                            <a:noFill/>
                          </a:ln>
                        </pic:spPr>
                      </pic:pic>
                    </a:graphicData>
                  </a:graphic>
                </wp:inline>
              </w:drawing>
            </w:r>
          </w:p>
        </w:tc>
      </w:tr>
      <w:tr w:rsidR="0014458C" w14:paraId="074155C7" w14:textId="77777777">
        <w:tc>
          <w:tcPr>
            <w:tcW w:w="4148" w:type="dxa"/>
            <w:vAlign w:val="center"/>
          </w:tcPr>
          <w:p w14:paraId="13895B9F" w14:textId="0F8AA8E8" w:rsidR="0014458C" w:rsidRDefault="00FB5053">
            <w:pPr>
              <w:pStyle w:val="af3"/>
              <w:spacing w:line="240" w:lineRule="auto"/>
              <w:rPr>
                <w:rFonts w:hint="eastAsia"/>
                <w:color w:val="000000" w:themeColor="text1"/>
                <w:sz w:val="21"/>
              </w:rPr>
            </w:pPr>
            <w:r>
              <w:rPr>
                <w:rFonts w:hint="eastAsia"/>
                <w:color w:val="000000" w:themeColor="text1"/>
                <w:sz w:val="21"/>
              </w:rPr>
              <w:t>红旗二村</w:t>
            </w:r>
            <w:r w:rsidR="00000000">
              <w:rPr>
                <w:rFonts w:hint="eastAsia"/>
                <w:color w:val="000000" w:themeColor="text1"/>
                <w:sz w:val="21"/>
              </w:rPr>
              <w:t>张贴公告</w:t>
            </w:r>
          </w:p>
        </w:tc>
        <w:tc>
          <w:tcPr>
            <w:tcW w:w="4148" w:type="dxa"/>
            <w:vAlign w:val="center"/>
          </w:tcPr>
          <w:p w14:paraId="178C951E" w14:textId="1011049A" w:rsidR="0014458C" w:rsidRDefault="00FB5053">
            <w:pPr>
              <w:pStyle w:val="af3"/>
              <w:spacing w:line="240" w:lineRule="auto"/>
              <w:rPr>
                <w:rFonts w:hint="eastAsia"/>
                <w:color w:val="000000" w:themeColor="text1"/>
                <w:sz w:val="21"/>
              </w:rPr>
            </w:pPr>
            <w:r>
              <w:rPr>
                <w:rFonts w:hint="eastAsia"/>
                <w:color w:val="000000" w:themeColor="text1"/>
                <w:sz w:val="21"/>
              </w:rPr>
              <w:t>红旗二村</w:t>
            </w:r>
            <w:r w:rsidR="00000000">
              <w:rPr>
                <w:rFonts w:hint="eastAsia"/>
                <w:color w:val="000000" w:themeColor="text1"/>
                <w:sz w:val="21"/>
              </w:rPr>
              <w:t>张贴公告</w:t>
            </w:r>
          </w:p>
        </w:tc>
      </w:tr>
      <w:tr w:rsidR="0014458C" w14:paraId="2540E30A" w14:textId="77777777">
        <w:tc>
          <w:tcPr>
            <w:tcW w:w="4148" w:type="dxa"/>
            <w:vAlign w:val="center"/>
          </w:tcPr>
          <w:p w14:paraId="70845768" w14:textId="6862AA25" w:rsidR="0014458C" w:rsidRDefault="00FB5053">
            <w:pPr>
              <w:pStyle w:val="af3"/>
              <w:spacing w:line="240" w:lineRule="auto"/>
              <w:rPr>
                <w:rFonts w:hint="eastAsia"/>
                <w:color w:val="000000" w:themeColor="text1"/>
                <w:sz w:val="21"/>
              </w:rPr>
            </w:pPr>
            <w:r w:rsidRPr="00FB5053">
              <w:rPr>
                <w:noProof/>
                <w:color w:val="000000" w:themeColor="text1"/>
                <w:sz w:val="21"/>
              </w:rPr>
              <w:lastRenderedPageBreak/>
              <w:drawing>
                <wp:inline distT="0" distB="0" distL="0" distR="0" wp14:anchorId="48B6F445" wp14:editId="3CE11531">
                  <wp:extent cx="2301240" cy="3068411"/>
                  <wp:effectExtent l="0" t="0" r="3810" b="0"/>
                  <wp:docPr id="56438116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318433" cy="3091336"/>
                          </a:xfrm>
                          <a:prstGeom prst="rect">
                            <a:avLst/>
                          </a:prstGeom>
                          <a:noFill/>
                          <a:ln>
                            <a:noFill/>
                          </a:ln>
                        </pic:spPr>
                      </pic:pic>
                    </a:graphicData>
                  </a:graphic>
                </wp:inline>
              </w:drawing>
            </w:r>
          </w:p>
        </w:tc>
        <w:tc>
          <w:tcPr>
            <w:tcW w:w="4148" w:type="dxa"/>
            <w:vAlign w:val="center"/>
          </w:tcPr>
          <w:p w14:paraId="201A1FC1" w14:textId="01086713" w:rsidR="0014458C" w:rsidRDefault="00FB5053">
            <w:pPr>
              <w:pStyle w:val="af3"/>
              <w:spacing w:line="240" w:lineRule="auto"/>
              <w:rPr>
                <w:rFonts w:hint="eastAsia"/>
                <w:color w:val="000000" w:themeColor="text1"/>
                <w:sz w:val="21"/>
              </w:rPr>
            </w:pPr>
            <w:r w:rsidRPr="00FB5053">
              <w:rPr>
                <w:noProof/>
                <w:color w:val="000000" w:themeColor="text1"/>
                <w:sz w:val="21"/>
              </w:rPr>
              <w:drawing>
                <wp:inline distT="0" distB="0" distL="0" distR="0" wp14:anchorId="2B416FE3" wp14:editId="68952609">
                  <wp:extent cx="2270760" cy="3027770"/>
                  <wp:effectExtent l="0" t="0" r="0" b="1270"/>
                  <wp:docPr id="162323297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280956" cy="3041365"/>
                          </a:xfrm>
                          <a:prstGeom prst="rect">
                            <a:avLst/>
                          </a:prstGeom>
                          <a:noFill/>
                          <a:ln>
                            <a:noFill/>
                          </a:ln>
                        </pic:spPr>
                      </pic:pic>
                    </a:graphicData>
                  </a:graphic>
                </wp:inline>
              </w:drawing>
            </w:r>
          </w:p>
        </w:tc>
      </w:tr>
      <w:tr w:rsidR="0014458C" w14:paraId="2BB681C4" w14:textId="77777777">
        <w:tc>
          <w:tcPr>
            <w:tcW w:w="4148" w:type="dxa"/>
            <w:vAlign w:val="center"/>
          </w:tcPr>
          <w:p w14:paraId="4552CBC0" w14:textId="6A71178C" w:rsidR="0014458C" w:rsidRDefault="00FB5053">
            <w:pPr>
              <w:pStyle w:val="af3"/>
              <w:spacing w:line="240" w:lineRule="auto"/>
              <w:rPr>
                <w:rFonts w:hint="eastAsia"/>
                <w:color w:val="000000" w:themeColor="text1"/>
                <w:sz w:val="21"/>
              </w:rPr>
            </w:pPr>
            <w:r>
              <w:rPr>
                <w:rFonts w:hint="eastAsia"/>
                <w:color w:val="000000" w:themeColor="text1"/>
                <w:sz w:val="21"/>
              </w:rPr>
              <w:t>农牧场二屯</w:t>
            </w:r>
            <w:r w:rsidR="00000000">
              <w:rPr>
                <w:rFonts w:hint="eastAsia"/>
                <w:color w:val="000000" w:themeColor="text1"/>
                <w:sz w:val="21"/>
              </w:rPr>
              <w:t>张贴公告</w:t>
            </w:r>
          </w:p>
        </w:tc>
        <w:tc>
          <w:tcPr>
            <w:tcW w:w="4148" w:type="dxa"/>
            <w:vAlign w:val="center"/>
          </w:tcPr>
          <w:p w14:paraId="145F6BC8" w14:textId="53EDE5C9" w:rsidR="0014458C" w:rsidRDefault="00FB5053">
            <w:pPr>
              <w:pStyle w:val="af3"/>
              <w:spacing w:line="240" w:lineRule="auto"/>
              <w:rPr>
                <w:rFonts w:hint="eastAsia"/>
                <w:color w:val="000000" w:themeColor="text1"/>
                <w:sz w:val="21"/>
              </w:rPr>
            </w:pPr>
            <w:r>
              <w:rPr>
                <w:rFonts w:hint="eastAsia"/>
                <w:color w:val="000000" w:themeColor="text1"/>
                <w:sz w:val="21"/>
              </w:rPr>
              <w:t>农牧场二屯</w:t>
            </w:r>
            <w:r w:rsidR="00000000">
              <w:rPr>
                <w:rFonts w:hint="eastAsia"/>
                <w:color w:val="000000" w:themeColor="text1"/>
                <w:sz w:val="21"/>
              </w:rPr>
              <w:t>张贴公告</w:t>
            </w:r>
          </w:p>
        </w:tc>
      </w:tr>
    </w:tbl>
    <w:p w14:paraId="139D1931" w14:textId="77777777" w:rsidR="0014458C" w:rsidRDefault="00000000">
      <w:pPr>
        <w:pStyle w:val="af3"/>
        <w:rPr>
          <w:rFonts w:hint="eastAsia"/>
          <w:color w:val="000000" w:themeColor="text1"/>
        </w:rPr>
      </w:pPr>
      <w:r>
        <w:rPr>
          <w:rFonts w:hint="eastAsia"/>
          <w:color w:val="000000" w:themeColor="text1"/>
        </w:rPr>
        <w:t>图3.2-4</w:t>
      </w:r>
      <w:r>
        <w:rPr>
          <w:color w:val="000000" w:themeColor="text1"/>
        </w:rPr>
        <w:t xml:space="preserve">  </w:t>
      </w:r>
      <w:r>
        <w:rPr>
          <w:rFonts w:hint="eastAsia"/>
          <w:color w:val="000000" w:themeColor="text1"/>
        </w:rPr>
        <w:t>现场张贴公示照片</w:t>
      </w:r>
    </w:p>
    <w:p w14:paraId="0CDC303D" w14:textId="77777777" w:rsidR="0014458C" w:rsidRDefault="00000000">
      <w:pPr>
        <w:pStyle w:val="2"/>
        <w:rPr>
          <w:color w:val="000000" w:themeColor="text1"/>
        </w:rPr>
      </w:pPr>
      <w:bookmarkStart w:id="15" w:name="_Toc208500162"/>
      <w:r>
        <w:rPr>
          <w:color w:val="000000" w:themeColor="text1"/>
        </w:rPr>
        <w:t xml:space="preserve">3.3 </w:t>
      </w:r>
      <w:r>
        <w:rPr>
          <w:color w:val="000000" w:themeColor="text1"/>
        </w:rPr>
        <w:t>查阅情况</w:t>
      </w:r>
      <w:bookmarkEnd w:id="15"/>
    </w:p>
    <w:p w14:paraId="763359EA" w14:textId="4E917CA2" w:rsidR="0014458C" w:rsidRDefault="00B23DD8">
      <w:pPr>
        <w:ind w:firstLine="480"/>
        <w:rPr>
          <w:rFonts w:cs="Times New Roman"/>
          <w:color w:val="000000" w:themeColor="text1"/>
        </w:rPr>
      </w:pPr>
      <w:r>
        <w:rPr>
          <w:rFonts w:cs="Times New Roman" w:hint="eastAsia"/>
          <w:color w:val="000000" w:themeColor="text1"/>
        </w:rPr>
        <w:t>大庆城控电力有限公司</w:t>
      </w:r>
      <w:r w:rsidR="00000000">
        <w:rPr>
          <w:rFonts w:cs="Times New Roman"/>
          <w:color w:val="000000" w:themeColor="text1"/>
        </w:rPr>
        <w:t>和</w:t>
      </w:r>
      <w:proofErr w:type="gramStart"/>
      <w:r>
        <w:rPr>
          <w:rFonts w:cs="Times New Roman"/>
          <w:color w:val="000000" w:themeColor="text1"/>
        </w:rPr>
        <w:t>黑龙江省久恒环保</w:t>
      </w:r>
      <w:proofErr w:type="gramEnd"/>
      <w:r>
        <w:rPr>
          <w:rFonts w:cs="Times New Roman"/>
          <w:color w:val="000000" w:themeColor="text1"/>
        </w:rPr>
        <w:t>有限责任公司</w:t>
      </w:r>
      <w:r w:rsidR="00000000">
        <w:rPr>
          <w:rFonts w:cs="Times New Roman"/>
          <w:color w:val="000000" w:themeColor="text1"/>
        </w:rPr>
        <w:t>为公众提供了《</w:t>
      </w:r>
      <w:r>
        <w:rPr>
          <w:rFonts w:cs="Times New Roman" w:hint="eastAsia"/>
          <w:color w:val="000000" w:themeColor="text1"/>
        </w:rPr>
        <w:t>大庆市生活垃圾焚烧发电飞灰填埋项目</w:t>
      </w:r>
      <w:r w:rsidR="00000000">
        <w:rPr>
          <w:rFonts w:cs="Times New Roman" w:hint="eastAsia"/>
          <w:color w:val="000000" w:themeColor="text1"/>
        </w:rPr>
        <w:t>项目</w:t>
      </w:r>
      <w:r w:rsidR="00000000">
        <w:rPr>
          <w:rFonts w:cs="Times New Roman"/>
          <w:color w:val="000000" w:themeColor="text1"/>
        </w:rPr>
        <w:t>》（征求意见稿）纸质版，</w:t>
      </w:r>
      <w:r w:rsidR="00000000">
        <w:rPr>
          <w:rFonts w:cs="Times New Roman" w:hint="eastAsia"/>
          <w:color w:val="000000" w:themeColor="text1"/>
        </w:rPr>
        <w:t>查阅场所设置在</w:t>
      </w:r>
      <w:r>
        <w:rPr>
          <w:rFonts w:cs="Times New Roman" w:hint="eastAsia"/>
          <w:color w:val="000000" w:themeColor="text1"/>
        </w:rPr>
        <w:t>大庆城控电力有限公司</w:t>
      </w:r>
      <w:r w:rsidR="00000000">
        <w:rPr>
          <w:rFonts w:cs="Times New Roman"/>
          <w:color w:val="000000" w:themeColor="text1"/>
        </w:rPr>
        <w:t>。</w:t>
      </w:r>
    </w:p>
    <w:p w14:paraId="2B0D6A55" w14:textId="087F488D" w:rsidR="0014458C" w:rsidRDefault="00000000">
      <w:pPr>
        <w:ind w:firstLine="480"/>
        <w:rPr>
          <w:rFonts w:cs="Times New Roman"/>
          <w:color w:val="000000" w:themeColor="text1"/>
        </w:rPr>
      </w:pPr>
      <w:r>
        <w:rPr>
          <w:rFonts w:cs="Times New Roman"/>
          <w:color w:val="000000" w:themeColor="text1"/>
        </w:rPr>
        <w:t>自公开查阅信息至今，没有公众到指定场所查阅《</w:t>
      </w:r>
      <w:r w:rsidR="00B23DD8">
        <w:rPr>
          <w:rFonts w:cs="Times New Roman" w:hint="eastAsia"/>
          <w:color w:val="000000" w:themeColor="text1"/>
        </w:rPr>
        <w:t>大庆市生活垃圾焚烧发电飞灰填埋项目</w:t>
      </w:r>
      <w:r>
        <w:rPr>
          <w:rFonts w:cs="Times New Roman" w:hint="eastAsia"/>
          <w:color w:val="000000" w:themeColor="text1"/>
        </w:rPr>
        <w:t>项目</w:t>
      </w:r>
      <w:r>
        <w:rPr>
          <w:rFonts w:cs="Times New Roman"/>
          <w:color w:val="000000" w:themeColor="text1"/>
        </w:rPr>
        <w:t>》（征求意见稿）纸质版。</w:t>
      </w:r>
    </w:p>
    <w:p w14:paraId="3CB51054" w14:textId="77777777" w:rsidR="0014458C" w:rsidRDefault="00000000">
      <w:pPr>
        <w:pStyle w:val="2"/>
        <w:rPr>
          <w:color w:val="000000" w:themeColor="text1"/>
        </w:rPr>
      </w:pPr>
      <w:bookmarkStart w:id="16" w:name="_Toc208500163"/>
      <w:r>
        <w:rPr>
          <w:color w:val="000000" w:themeColor="text1"/>
        </w:rPr>
        <w:t xml:space="preserve">3.4 </w:t>
      </w:r>
      <w:r>
        <w:rPr>
          <w:color w:val="000000" w:themeColor="text1"/>
        </w:rPr>
        <w:t>公众提出意见情况</w:t>
      </w:r>
      <w:bookmarkEnd w:id="16"/>
    </w:p>
    <w:p w14:paraId="09402B01" w14:textId="77777777" w:rsidR="0014458C" w:rsidRDefault="00000000">
      <w:pPr>
        <w:ind w:firstLine="480"/>
        <w:rPr>
          <w:rFonts w:cs="Times New Roman"/>
          <w:color w:val="000000" w:themeColor="text1"/>
        </w:rPr>
      </w:pPr>
      <w:r>
        <w:rPr>
          <w:rFonts w:cs="Times New Roman"/>
          <w:color w:val="000000" w:themeColor="text1"/>
        </w:rPr>
        <w:t>在环境影响评价信息</w:t>
      </w:r>
      <w:r>
        <w:rPr>
          <w:rFonts w:cs="Times New Roman" w:hint="eastAsia"/>
          <w:color w:val="000000" w:themeColor="text1"/>
        </w:rPr>
        <w:t>公示</w:t>
      </w:r>
      <w:r>
        <w:rPr>
          <w:rFonts w:cs="Times New Roman"/>
          <w:color w:val="000000" w:themeColor="text1"/>
        </w:rPr>
        <w:t>期间，未收到公众意见。</w:t>
      </w:r>
    </w:p>
    <w:bookmarkEnd w:id="10"/>
    <w:p w14:paraId="7DBE7996" w14:textId="77777777" w:rsidR="0014458C" w:rsidRDefault="00000000">
      <w:pPr>
        <w:pStyle w:val="1"/>
        <w:rPr>
          <w:rFonts w:cs="Times New Roman"/>
          <w:color w:val="000000" w:themeColor="text1"/>
        </w:rPr>
      </w:pPr>
      <w:r>
        <w:rPr>
          <w:rFonts w:cs="Times New Roman"/>
          <w:color w:val="000000" w:themeColor="text1"/>
        </w:rPr>
        <w:br w:type="page"/>
      </w:r>
      <w:bookmarkStart w:id="17" w:name="_Toc208500164"/>
      <w:r>
        <w:rPr>
          <w:rFonts w:cs="Times New Roman"/>
          <w:color w:val="000000" w:themeColor="text1"/>
        </w:rPr>
        <w:lastRenderedPageBreak/>
        <w:t xml:space="preserve">4 </w:t>
      </w:r>
      <w:r>
        <w:rPr>
          <w:rFonts w:cs="Times New Roman"/>
          <w:color w:val="000000" w:themeColor="text1"/>
        </w:rPr>
        <w:t>其他公众参与情况</w:t>
      </w:r>
      <w:bookmarkEnd w:id="17"/>
    </w:p>
    <w:p w14:paraId="0F4B607D" w14:textId="77777777" w:rsidR="0014458C" w:rsidRDefault="00000000">
      <w:pPr>
        <w:ind w:firstLine="480"/>
        <w:rPr>
          <w:rFonts w:cs="Times New Roman"/>
          <w:color w:val="000000" w:themeColor="text1"/>
        </w:rPr>
      </w:pPr>
      <w:r>
        <w:rPr>
          <w:rFonts w:cs="Times New Roman"/>
          <w:color w:val="000000" w:themeColor="text1"/>
        </w:rPr>
        <w:t>根据《环境影响评价公众参与办法》第十四条规定，</w:t>
      </w:r>
      <w:r>
        <w:rPr>
          <w:rFonts w:cs="Times New Roman"/>
          <w:color w:val="000000" w:themeColor="text1"/>
        </w:rPr>
        <w:t>“</w:t>
      </w:r>
      <w:r>
        <w:rPr>
          <w:rFonts w:cs="Times New Roman"/>
          <w:color w:val="000000" w:themeColor="text1"/>
        </w:rPr>
        <w:t>对环境影响方面公众质疑性意见多的建设项目，建设单位应当按照下列方式组织开展深度公众参与</w:t>
      </w:r>
      <w:r>
        <w:rPr>
          <w:rFonts w:cs="Times New Roman"/>
          <w:color w:val="000000" w:themeColor="text1"/>
        </w:rPr>
        <w:t>”</w:t>
      </w:r>
      <w:r>
        <w:rPr>
          <w:rFonts w:cs="Times New Roman"/>
          <w:color w:val="000000" w:themeColor="text1"/>
        </w:rPr>
        <w:t>，本项目在公示期间均未收到公众对于本项目环境影响方面的质疑，因此未开展深度公众参与工作。</w:t>
      </w:r>
    </w:p>
    <w:p w14:paraId="59C14B96" w14:textId="77777777" w:rsidR="0014458C" w:rsidRDefault="00000000">
      <w:pPr>
        <w:pStyle w:val="1"/>
        <w:rPr>
          <w:rFonts w:cs="Times New Roman"/>
          <w:color w:val="000000" w:themeColor="text1"/>
        </w:rPr>
      </w:pPr>
      <w:bookmarkStart w:id="18" w:name="_Toc208500165"/>
      <w:r>
        <w:rPr>
          <w:rFonts w:cs="Times New Roman"/>
          <w:color w:val="000000" w:themeColor="text1"/>
        </w:rPr>
        <w:t xml:space="preserve">5 </w:t>
      </w:r>
      <w:r>
        <w:rPr>
          <w:rFonts w:cs="Times New Roman"/>
          <w:color w:val="000000" w:themeColor="text1"/>
        </w:rPr>
        <w:t>公众意见处理情况</w:t>
      </w:r>
      <w:bookmarkEnd w:id="18"/>
    </w:p>
    <w:p w14:paraId="677DB1D3" w14:textId="77777777" w:rsidR="0014458C" w:rsidRDefault="00000000">
      <w:pPr>
        <w:ind w:firstLine="480"/>
        <w:rPr>
          <w:rFonts w:cs="Times New Roman"/>
          <w:color w:val="000000" w:themeColor="text1"/>
        </w:rPr>
      </w:pPr>
      <w:r>
        <w:rPr>
          <w:rFonts w:cs="Times New Roman"/>
          <w:color w:val="000000" w:themeColor="text1"/>
        </w:rPr>
        <w:t>本项目在公示期间未收到公众反馈意见。</w:t>
      </w:r>
    </w:p>
    <w:p w14:paraId="5C1BE0EA" w14:textId="77777777" w:rsidR="0014458C" w:rsidRDefault="00000000">
      <w:pPr>
        <w:pStyle w:val="1"/>
        <w:rPr>
          <w:rFonts w:cs="Times New Roman"/>
        </w:rPr>
      </w:pPr>
      <w:bookmarkStart w:id="19" w:name="_Toc208500166"/>
      <w:r>
        <w:rPr>
          <w:rFonts w:cs="Times New Roman"/>
        </w:rPr>
        <w:t xml:space="preserve">6 </w:t>
      </w:r>
      <w:r>
        <w:rPr>
          <w:rFonts w:cs="Times New Roman"/>
        </w:rPr>
        <w:t>报批前公开情况</w:t>
      </w:r>
      <w:bookmarkEnd w:id="19"/>
    </w:p>
    <w:p w14:paraId="3490551D" w14:textId="3E13F75A" w:rsidR="0014458C" w:rsidRDefault="00000000">
      <w:pPr>
        <w:pStyle w:val="ab"/>
        <w:widowControl/>
        <w:spacing w:before="0" w:beforeAutospacing="0" w:after="0" w:afterAutospacing="0" w:line="360" w:lineRule="auto"/>
        <w:ind w:firstLine="480"/>
        <w:jc w:val="both"/>
        <w:rPr>
          <w:rFonts w:ascii="Times New Roman" w:hAnsi="Times New Roman"/>
        </w:rPr>
      </w:pPr>
      <w:r>
        <w:rPr>
          <w:rFonts w:ascii="Times New Roman" w:hAnsi="Times New Roman"/>
        </w:rPr>
        <w:t>按照《环境影响评价公众参与办法》（生态环境部令</w:t>
      </w:r>
      <w:r>
        <w:rPr>
          <w:rFonts w:ascii="Times New Roman" w:hAnsi="Times New Roman"/>
        </w:rPr>
        <w:t>[2018]4</w:t>
      </w:r>
      <w:r>
        <w:rPr>
          <w:rFonts w:ascii="Times New Roman" w:hAnsi="Times New Roman"/>
        </w:rPr>
        <w:t>号文件）有关要求，</w:t>
      </w:r>
      <w:r w:rsidR="00B23DD8">
        <w:rPr>
          <w:rFonts w:ascii="Times New Roman" w:hAnsi="Times New Roman" w:hint="eastAsia"/>
        </w:rPr>
        <w:t>大庆城控电力有限公司</w:t>
      </w:r>
      <w:r>
        <w:rPr>
          <w:rFonts w:ascii="Times New Roman" w:hAnsi="Times New Roman"/>
        </w:rPr>
        <w:t>在</w:t>
      </w:r>
      <w:r w:rsidR="00B23DD8">
        <w:rPr>
          <w:rFonts w:ascii="Times New Roman" w:hAnsi="Times New Roman" w:hint="eastAsia"/>
        </w:rPr>
        <w:t>黑龙江安全环保技术资讯网</w:t>
      </w:r>
      <w:r>
        <w:rPr>
          <w:rFonts w:ascii="Times New Roman" w:hAnsi="Times New Roman" w:hint="eastAsia"/>
        </w:rPr>
        <w:t>网站进行了报批前公示：</w:t>
      </w:r>
    </w:p>
    <w:p w14:paraId="201E06CA" w14:textId="77777777" w:rsidR="0014458C" w:rsidRDefault="00000000">
      <w:pPr>
        <w:pStyle w:val="ab"/>
        <w:widowControl/>
        <w:spacing w:before="0" w:beforeAutospacing="0" w:after="0" w:afterAutospacing="0" w:line="360" w:lineRule="auto"/>
        <w:rPr>
          <w:color w:val="000000" w:themeColor="text1"/>
        </w:rPr>
      </w:pPr>
      <w:bookmarkStart w:id="20" w:name="_Toc208500167"/>
      <w:r>
        <w:rPr>
          <w:rFonts w:ascii="Times New Roman" w:eastAsia="黑体" w:hAnsi="Times New Roman"/>
          <w:b/>
          <w:bCs/>
          <w:kern w:val="44"/>
          <w:sz w:val="32"/>
          <w:szCs w:val="44"/>
        </w:rPr>
        <w:t xml:space="preserve">7 </w:t>
      </w:r>
      <w:r>
        <w:rPr>
          <w:rFonts w:ascii="Times New Roman" w:eastAsia="黑体" w:hAnsi="Times New Roman"/>
          <w:b/>
          <w:bCs/>
          <w:kern w:val="44"/>
          <w:sz w:val="32"/>
          <w:szCs w:val="44"/>
        </w:rPr>
        <w:t>其他</w:t>
      </w:r>
      <w:bookmarkEnd w:id="20"/>
    </w:p>
    <w:p w14:paraId="3AF73146" w14:textId="77777777" w:rsidR="0014458C" w:rsidRDefault="00000000">
      <w:pPr>
        <w:pStyle w:val="2"/>
      </w:pPr>
      <w:bookmarkStart w:id="21" w:name="_Toc208500168"/>
      <w:r>
        <w:rPr>
          <w:rFonts w:hint="eastAsia"/>
        </w:rPr>
        <w:t>7.1</w:t>
      </w:r>
      <w:r>
        <w:rPr>
          <w:rFonts w:hint="eastAsia"/>
        </w:rPr>
        <w:t>工程师现场勘察照片</w:t>
      </w:r>
      <w:bookmarkEnd w:id="21"/>
    </w:p>
    <w:tbl>
      <w:tblPr>
        <w:tblStyle w:val="14"/>
        <w:tblW w:w="83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8"/>
        <w:gridCol w:w="3851"/>
        <w:gridCol w:w="232"/>
      </w:tblGrid>
      <w:tr w:rsidR="0014458C" w14:paraId="37927C99" w14:textId="77777777" w:rsidTr="00504794">
        <w:tc>
          <w:tcPr>
            <w:tcW w:w="4238" w:type="dxa"/>
          </w:tcPr>
          <w:p w14:paraId="382A259E" w14:textId="5997E423" w:rsidR="0014458C" w:rsidRDefault="00A339B1">
            <w:pPr>
              <w:spacing w:line="240" w:lineRule="auto"/>
              <w:ind w:firstLineChars="0" w:firstLine="0"/>
              <w:rPr>
                <w:rFonts w:ascii="Calibri" w:hAnsi="Calibri" w:cs="Times New Roman"/>
                <w:sz w:val="21"/>
                <w:szCs w:val="21"/>
              </w:rPr>
            </w:pPr>
            <w:r w:rsidRPr="00A339B1">
              <w:rPr>
                <w:rFonts w:ascii="Calibri" w:hAnsi="Calibri" w:cs="Times New Roman"/>
                <w:noProof/>
                <w:sz w:val="21"/>
                <w:szCs w:val="21"/>
              </w:rPr>
              <w:drawing>
                <wp:inline distT="0" distB="0" distL="0" distR="0" wp14:anchorId="470CD14A" wp14:editId="18C6F6A7">
                  <wp:extent cx="2308860" cy="3078571"/>
                  <wp:effectExtent l="0" t="0" r="0" b="7620"/>
                  <wp:docPr id="20505153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18506" cy="3091432"/>
                          </a:xfrm>
                          <a:prstGeom prst="rect">
                            <a:avLst/>
                          </a:prstGeom>
                          <a:noFill/>
                          <a:ln>
                            <a:noFill/>
                          </a:ln>
                        </pic:spPr>
                      </pic:pic>
                    </a:graphicData>
                  </a:graphic>
                </wp:inline>
              </w:drawing>
            </w:r>
            <w:r w:rsidR="00504794" w:rsidRPr="00504794">
              <w:rPr>
                <w:rFonts w:ascii="Calibri" w:hAnsi="Calibri" w:cs="Times New Roman"/>
                <w:noProof/>
                <w:sz w:val="21"/>
                <w:szCs w:val="21"/>
              </w:rPr>
              <w:lastRenderedPageBreak/>
              <w:drawing>
                <wp:inline distT="0" distB="0" distL="0" distR="0" wp14:anchorId="3317E9EF" wp14:editId="112A2480">
                  <wp:extent cx="2293620" cy="3058252"/>
                  <wp:effectExtent l="0" t="0" r="0" b="8890"/>
                  <wp:docPr id="192002952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01297" cy="3068488"/>
                          </a:xfrm>
                          <a:prstGeom prst="rect">
                            <a:avLst/>
                          </a:prstGeom>
                          <a:noFill/>
                          <a:ln>
                            <a:noFill/>
                          </a:ln>
                        </pic:spPr>
                      </pic:pic>
                    </a:graphicData>
                  </a:graphic>
                </wp:inline>
              </w:drawing>
            </w:r>
          </w:p>
        </w:tc>
        <w:tc>
          <w:tcPr>
            <w:tcW w:w="3851" w:type="dxa"/>
          </w:tcPr>
          <w:p w14:paraId="43F1FA69" w14:textId="05C6D203" w:rsidR="0014458C" w:rsidRDefault="00504794">
            <w:pPr>
              <w:adjustRightInd w:val="0"/>
              <w:spacing w:line="240" w:lineRule="auto"/>
              <w:ind w:firstLineChars="0" w:firstLine="0"/>
              <w:rPr>
                <w:rFonts w:ascii="Calibri" w:hAnsi="Calibri" w:cs="Times New Roman"/>
                <w:sz w:val="21"/>
                <w:szCs w:val="21"/>
              </w:rPr>
            </w:pPr>
            <w:r w:rsidRPr="00504794">
              <w:rPr>
                <w:rFonts w:ascii="Calibri" w:hAnsi="Calibri" w:cs="Times New Roman"/>
                <w:noProof/>
                <w:sz w:val="21"/>
                <w:szCs w:val="21"/>
              </w:rPr>
              <w:lastRenderedPageBreak/>
              <w:drawing>
                <wp:inline distT="0" distB="0" distL="0" distR="0" wp14:anchorId="79473F55" wp14:editId="1E7888F0">
                  <wp:extent cx="2308790" cy="3078480"/>
                  <wp:effectExtent l="0" t="0" r="0" b="7620"/>
                  <wp:docPr id="191492186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320606" cy="3094235"/>
                          </a:xfrm>
                          <a:prstGeom prst="rect">
                            <a:avLst/>
                          </a:prstGeom>
                          <a:noFill/>
                          <a:ln>
                            <a:noFill/>
                          </a:ln>
                        </pic:spPr>
                      </pic:pic>
                    </a:graphicData>
                  </a:graphic>
                </wp:inline>
              </w:drawing>
            </w:r>
          </w:p>
        </w:tc>
        <w:tc>
          <w:tcPr>
            <w:tcW w:w="232" w:type="dxa"/>
          </w:tcPr>
          <w:p w14:paraId="35206A15" w14:textId="77777777" w:rsidR="0014458C" w:rsidRDefault="0014458C">
            <w:pPr>
              <w:adjustRightInd w:val="0"/>
              <w:spacing w:line="240" w:lineRule="auto"/>
              <w:ind w:firstLineChars="0" w:firstLine="480"/>
              <w:rPr>
                <w:rFonts w:ascii="Calibri" w:hAnsi="Calibri" w:cs="Times New Roman"/>
                <w:sz w:val="21"/>
                <w:szCs w:val="21"/>
              </w:rPr>
            </w:pPr>
          </w:p>
        </w:tc>
      </w:tr>
    </w:tbl>
    <w:p w14:paraId="06729B77" w14:textId="77777777" w:rsidR="0014458C" w:rsidRDefault="00000000">
      <w:pPr>
        <w:pStyle w:val="2"/>
      </w:pPr>
      <w:bookmarkStart w:id="22" w:name="_Toc208500169"/>
      <w:r>
        <w:rPr>
          <w:rFonts w:hint="eastAsia"/>
          <w:color w:val="000000" w:themeColor="text1"/>
        </w:rPr>
        <w:t xml:space="preserve">7.2 </w:t>
      </w:r>
      <w:r>
        <w:rPr>
          <w:rFonts w:hint="eastAsia"/>
          <w:color w:val="000000" w:themeColor="text1"/>
        </w:rPr>
        <w:t>其他</w:t>
      </w:r>
      <w:bookmarkEnd w:id="22"/>
    </w:p>
    <w:p w14:paraId="75C2DB3A" w14:textId="77777777" w:rsidR="0014458C" w:rsidRDefault="00000000">
      <w:pPr>
        <w:ind w:firstLine="480"/>
        <w:rPr>
          <w:rFonts w:cs="Times New Roman"/>
          <w:color w:val="000000" w:themeColor="text1"/>
        </w:rPr>
      </w:pPr>
      <w:r>
        <w:rPr>
          <w:rFonts w:cs="Times New Roman"/>
          <w:color w:val="000000" w:themeColor="text1"/>
        </w:rPr>
        <w:t>企业在环评公示期间的全部内容进行了存档备案，可供环保部门和公众查阅。</w:t>
      </w:r>
    </w:p>
    <w:p w14:paraId="4F612659" w14:textId="6DA89F26" w:rsidR="0014458C" w:rsidRDefault="00000000">
      <w:pPr>
        <w:ind w:firstLine="480"/>
        <w:rPr>
          <w:rFonts w:cs="Times New Roman"/>
          <w:color w:val="000000" w:themeColor="text1"/>
        </w:rPr>
      </w:pPr>
      <w:r>
        <w:rPr>
          <w:rFonts w:cs="Times New Roman"/>
          <w:color w:val="000000" w:themeColor="text1"/>
        </w:rPr>
        <w:t>联系人：</w:t>
      </w:r>
      <w:r w:rsidR="00B23DD8">
        <w:rPr>
          <w:rFonts w:cs="Times New Roman" w:hint="eastAsia"/>
          <w:color w:val="000000" w:themeColor="text1"/>
        </w:rPr>
        <w:t>于海洋</w:t>
      </w:r>
    </w:p>
    <w:p w14:paraId="5D08FBEC" w14:textId="0AE30BD8" w:rsidR="0014458C" w:rsidRDefault="00000000">
      <w:pPr>
        <w:ind w:firstLine="480"/>
        <w:rPr>
          <w:rFonts w:cs="Times New Roman"/>
          <w:color w:val="000000" w:themeColor="text1"/>
        </w:rPr>
      </w:pPr>
      <w:r>
        <w:rPr>
          <w:rFonts w:cs="Times New Roman"/>
          <w:color w:val="000000" w:themeColor="text1"/>
        </w:rPr>
        <w:t>地址：</w:t>
      </w:r>
      <w:r w:rsidR="00B23DD8">
        <w:rPr>
          <w:rFonts w:cs="Times New Roman" w:hint="eastAsia"/>
          <w:color w:val="000000" w:themeColor="text1"/>
        </w:rPr>
        <w:t>大庆城控电力有限公司</w:t>
      </w:r>
    </w:p>
    <w:p w14:paraId="3CB57389" w14:textId="741503E1" w:rsidR="0014458C" w:rsidRDefault="00000000">
      <w:pPr>
        <w:ind w:firstLine="480"/>
        <w:rPr>
          <w:rFonts w:cs="Times New Roman"/>
          <w:color w:val="000000" w:themeColor="text1"/>
        </w:rPr>
      </w:pPr>
      <w:r>
        <w:rPr>
          <w:rFonts w:cs="Times New Roman"/>
          <w:color w:val="000000" w:themeColor="text1"/>
        </w:rPr>
        <w:t>联系电话：</w:t>
      </w:r>
      <w:r w:rsidR="00B23DD8">
        <w:rPr>
          <w:rStyle w:val="NormalCharacter"/>
          <w:color w:val="000000" w:themeColor="text1"/>
        </w:rPr>
        <w:t>15846177365</w:t>
      </w:r>
    </w:p>
    <w:p w14:paraId="181E30B4" w14:textId="7BF4F8C3" w:rsidR="0014458C" w:rsidRDefault="00000000">
      <w:pPr>
        <w:ind w:firstLine="480"/>
        <w:rPr>
          <w:rFonts w:cs="Times New Roman"/>
          <w:color w:val="000000" w:themeColor="text1"/>
        </w:rPr>
      </w:pPr>
      <w:r>
        <w:rPr>
          <w:rFonts w:cs="Times New Roman"/>
          <w:color w:val="000000" w:themeColor="text1"/>
        </w:rPr>
        <w:t>邮箱：</w:t>
      </w:r>
      <w:r w:rsidR="00B23DD8">
        <w:t>vjoying@163.com</w:t>
      </w:r>
    </w:p>
    <w:p w14:paraId="593F2C60" w14:textId="511C0228" w:rsidR="0014458C" w:rsidRDefault="00A339B1">
      <w:pPr>
        <w:spacing w:line="240" w:lineRule="auto"/>
        <w:ind w:firstLineChars="0" w:firstLine="0"/>
        <w:jc w:val="center"/>
        <w:rPr>
          <w:rFonts w:cs="Times New Roman"/>
          <w:color w:val="000000" w:themeColor="text1"/>
        </w:rPr>
      </w:pPr>
      <w:r w:rsidRPr="00A339B1">
        <w:rPr>
          <w:noProof/>
        </w:rPr>
        <w:lastRenderedPageBreak/>
        <w:drawing>
          <wp:inline distT="0" distB="0" distL="0" distR="0" wp14:anchorId="45C42574" wp14:editId="485E23BD">
            <wp:extent cx="5274310" cy="7444740"/>
            <wp:effectExtent l="0" t="0" r="2540" b="3810"/>
            <wp:docPr id="26779993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274310" cy="7444740"/>
                    </a:xfrm>
                    <a:prstGeom prst="rect">
                      <a:avLst/>
                    </a:prstGeom>
                    <a:noFill/>
                    <a:ln>
                      <a:noFill/>
                    </a:ln>
                  </pic:spPr>
                </pic:pic>
              </a:graphicData>
            </a:graphic>
          </wp:inline>
        </w:drawing>
      </w:r>
    </w:p>
    <w:sectPr w:rsidR="0014458C">
      <w:headerReference w:type="default" r:id="rId35"/>
      <w:footerReference w:type="default" r:id="rId36"/>
      <w:pgSz w:w="11906" w:h="16838"/>
      <w:pgMar w:top="1440" w:right="1800" w:bottom="1440" w:left="1800" w:header="851" w:footer="992" w:gutter="0"/>
      <w:pgNumType w:start="1"/>
      <w:cols w:space="425"/>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83B97F" w14:textId="77777777" w:rsidR="00020E85" w:rsidRDefault="00020E85">
      <w:pPr>
        <w:spacing w:line="240" w:lineRule="auto"/>
        <w:ind w:firstLine="480"/>
      </w:pPr>
      <w:r>
        <w:separator/>
      </w:r>
    </w:p>
  </w:endnote>
  <w:endnote w:type="continuationSeparator" w:id="0">
    <w:p w14:paraId="22B708ED" w14:textId="77777777" w:rsidR="00020E85" w:rsidRDefault="00020E85">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BankGothic Lt BT">
    <w:altName w:val="Arial"/>
    <w:charset w:val="00"/>
    <w:family w:val="swiss"/>
    <w:pitch w:val="default"/>
    <w:sig w:usb0="00000000" w:usb1="00000000" w:usb2="00000000" w:usb3="00000000" w:csb0="0000001B" w:csb1="00000000"/>
  </w:font>
  <w:font w:name="楷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824984" w14:textId="77777777" w:rsidR="0014458C" w:rsidRDefault="0014458C">
    <w:pPr>
      <w:pStyle w:val="a7"/>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49DDD6" w14:textId="77777777" w:rsidR="0014458C" w:rsidRDefault="0014458C">
    <w:pPr>
      <w:pStyle w:val="a7"/>
      <w:ind w:firstLine="360"/>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EA1E35" w14:textId="77777777" w:rsidR="0014458C" w:rsidRDefault="0014458C">
    <w:pPr>
      <w:pStyle w:val="a7"/>
      <w:ind w:firstLine="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06000298"/>
    </w:sdtPr>
    <w:sdtContent>
      <w:p w14:paraId="1C1D18CC" w14:textId="77777777" w:rsidR="0014458C" w:rsidRDefault="00000000">
        <w:pPr>
          <w:pStyle w:val="a7"/>
          <w:ind w:firstLine="360"/>
          <w:jc w:val="center"/>
        </w:pPr>
        <w:r>
          <w:fldChar w:fldCharType="begin"/>
        </w:r>
        <w:r>
          <w:instrText>PAGE   \* MERGEFORMAT</w:instrText>
        </w:r>
        <w:r>
          <w:fldChar w:fldCharType="separate"/>
        </w:r>
        <w:r>
          <w:rPr>
            <w:lang w:val="zh-CN"/>
          </w:rPr>
          <w:t>10</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AF5302" w14:textId="77777777" w:rsidR="00020E85" w:rsidRDefault="00020E85">
      <w:pPr>
        <w:ind w:firstLine="480"/>
      </w:pPr>
      <w:r>
        <w:separator/>
      </w:r>
    </w:p>
  </w:footnote>
  <w:footnote w:type="continuationSeparator" w:id="0">
    <w:p w14:paraId="0A128128" w14:textId="77777777" w:rsidR="00020E85" w:rsidRDefault="00020E85">
      <w:pPr>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40E31C" w14:textId="77777777" w:rsidR="0014458C" w:rsidRDefault="0014458C">
    <w:pPr>
      <w:pStyle w:val="a9"/>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F14A9" w14:textId="77777777" w:rsidR="0014458C" w:rsidRDefault="0014458C">
    <w:pPr>
      <w:ind w:left="360" w:firstLineChars="0"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945ACE" w14:textId="77777777" w:rsidR="0014458C" w:rsidRDefault="0014458C">
    <w:pPr>
      <w:pStyle w:val="a9"/>
      <w:ind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080843" w14:textId="1E797C10" w:rsidR="0014458C" w:rsidRDefault="00B23DD8">
    <w:pPr>
      <w:pStyle w:val="a9"/>
      <w:spacing w:line="240" w:lineRule="exact"/>
      <w:ind w:firstLineChars="0" w:firstLine="0"/>
      <w:rPr>
        <w:rFonts w:ascii="楷体" w:eastAsia="楷体" w:hAnsi="楷体" w:hint="eastAsia"/>
        <w:sz w:val="16"/>
      </w:rPr>
    </w:pPr>
    <w:r w:rsidRPr="00B23DD8">
      <w:rPr>
        <w:rFonts w:ascii="楷体" w:eastAsia="楷体" w:hAnsi="楷体"/>
        <w:sz w:val="20"/>
        <w:szCs w:val="21"/>
      </w:rPr>
      <w:t>大庆市生活垃圾焚烧发电飞灰填埋项目</w:t>
    </w:r>
    <w:r w:rsidR="00000000">
      <w:rPr>
        <w:rFonts w:ascii="楷体" w:eastAsia="楷体" w:hAnsi="楷体" w:hint="eastAsia"/>
        <w:sz w:val="20"/>
        <w:szCs w:val="21"/>
      </w:rPr>
      <w:t>环境影响评价公众参与说明</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drawingGridHorizontalSpacing w:val="120"/>
  <w:drawingGridVerticalSpacing w:val="163"/>
  <w:displayHorizontalDrawingGridEvery w:val="2"/>
  <w:displayVerticalDrawingGridEvery w:val="2"/>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439E"/>
    <w:rsid w:val="00002CB6"/>
    <w:rsid w:val="000054E9"/>
    <w:rsid w:val="00020E85"/>
    <w:rsid w:val="00027A4D"/>
    <w:rsid w:val="0003176C"/>
    <w:rsid w:val="00031DDF"/>
    <w:rsid w:val="00044BC2"/>
    <w:rsid w:val="00047EF8"/>
    <w:rsid w:val="00055402"/>
    <w:rsid w:val="00061213"/>
    <w:rsid w:val="00074FA1"/>
    <w:rsid w:val="00075F14"/>
    <w:rsid w:val="000B4423"/>
    <w:rsid w:val="000B77BA"/>
    <w:rsid w:val="000D1568"/>
    <w:rsid w:val="000D7540"/>
    <w:rsid w:val="000E07E2"/>
    <w:rsid w:val="000E3166"/>
    <w:rsid w:val="000E3E3B"/>
    <w:rsid w:val="000F056C"/>
    <w:rsid w:val="000F2077"/>
    <w:rsid w:val="000F4E7E"/>
    <w:rsid w:val="00102321"/>
    <w:rsid w:val="00112978"/>
    <w:rsid w:val="001162C7"/>
    <w:rsid w:val="00124B1B"/>
    <w:rsid w:val="00124E55"/>
    <w:rsid w:val="00140514"/>
    <w:rsid w:val="00143A6A"/>
    <w:rsid w:val="0014458C"/>
    <w:rsid w:val="00146442"/>
    <w:rsid w:val="00147499"/>
    <w:rsid w:val="00156B78"/>
    <w:rsid w:val="001640F9"/>
    <w:rsid w:val="00165AC8"/>
    <w:rsid w:val="00172716"/>
    <w:rsid w:val="0017706E"/>
    <w:rsid w:val="001A0896"/>
    <w:rsid w:val="001B0350"/>
    <w:rsid w:val="001B5603"/>
    <w:rsid w:val="001B621C"/>
    <w:rsid w:val="001C3F63"/>
    <w:rsid w:val="001C52E9"/>
    <w:rsid w:val="001D601D"/>
    <w:rsid w:val="001D6BC5"/>
    <w:rsid w:val="001F0622"/>
    <w:rsid w:val="001F3ECA"/>
    <w:rsid w:val="001F639F"/>
    <w:rsid w:val="00205E5B"/>
    <w:rsid w:val="00210029"/>
    <w:rsid w:val="002131E8"/>
    <w:rsid w:val="00214CAB"/>
    <w:rsid w:val="002200F8"/>
    <w:rsid w:val="0023457F"/>
    <w:rsid w:val="00247C59"/>
    <w:rsid w:val="002558F9"/>
    <w:rsid w:val="00255A5E"/>
    <w:rsid w:val="00262289"/>
    <w:rsid w:val="002622BA"/>
    <w:rsid w:val="00262D31"/>
    <w:rsid w:val="00262E65"/>
    <w:rsid w:val="00265546"/>
    <w:rsid w:val="0027006A"/>
    <w:rsid w:val="0027223A"/>
    <w:rsid w:val="002723B0"/>
    <w:rsid w:val="00273A21"/>
    <w:rsid w:val="00276741"/>
    <w:rsid w:val="00280AAE"/>
    <w:rsid w:val="0028110C"/>
    <w:rsid w:val="0028353E"/>
    <w:rsid w:val="00284975"/>
    <w:rsid w:val="00290AE7"/>
    <w:rsid w:val="002926B7"/>
    <w:rsid w:val="002A6484"/>
    <w:rsid w:val="002B1ACA"/>
    <w:rsid w:val="002B59CB"/>
    <w:rsid w:val="002B6935"/>
    <w:rsid w:val="002B7302"/>
    <w:rsid w:val="002C53AE"/>
    <w:rsid w:val="002C7763"/>
    <w:rsid w:val="002D6AC1"/>
    <w:rsid w:val="002E135B"/>
    <w:rsid w:val="002E3742"/>
    <w:rsid w:val="002E4151"/>
    <w:rsid w:val="002F44E4"/>
    <w:rsid w:val="002F5BDE"/>
    <w:rsid w:val="00322352"/>
    <w:rsid w:val="00327ABD"/>
    <w:rsid w:val="00330A25"/>
    <w:rsid w:val="00332644"/>
    <w:rsid w:val="00332F08"/>
    <w:rsid w:val="00342C51"/>
    <w:rsid w:val="00347E12"/>
    <w:rsid w:val="00350A57"/>
    <w:rsid w:val="00351612"/>
    <w:rsid w:val="00352570"/>
    <w:rsid w:val="0035294C"/>
    <w:rsid w:val="0035297E"/>
    <w:rsid w:val="00353460"/>
    <w:rsid w:val="00370CBB"/>
    <w:rsid w:val="0037226A"/>
    <w:rsid w:val="00376C5B"/>
    <w:rsid w:val="0038032C"/>
    <w:rsid w:val="00390F97"/>
    <w:rsid w:val="003A312C"/>
    <w:rsid w:val="003B1926"/>
    <w:rsid w:val="003C1696"/>
    <w:rsid w:val="003C1E4E"/>
    <w:rsid w:val="003D2E00"/>
    <w:rsid w:val="003D6794"/>
    <w:rsid w:val="003F2695"/>
    <w:rsid w:val="00406BCA"/>
    <w:rsid w:val="004150D0"/>
    <w:rsid w:val="00423367"/>
    <w:rsid w:val="0043231E"/>
    <w:rsid w:val="00440664"/>
    <w:rsid w:val="00440781"/>
    <w:rsid w:val="004556E7"/>
    <w:rsid w:val="004652BF"/>
    <w:rsid w:val="004663A8"/>
    <w:rsid w:val="004A0CED"/>
    <w:rsid w:val="004B2772"/>
    <w:rsid w:val="004B652F"/>
    <w:rsid w:val="004D6BC1"/>
    <w:rsid w:val="004D74B6"/>
    <w:rsid w:val="004D7F0F"/>
    <w:rsid w:val="004E3AE7"/>
    <w:rsid w:val="004E65C0"/>
    <w:rsid w:val="004F2331"/>
    <w:rsid w:val="004F6E0C"/>
    <w:rsid w:val="004F78BD"/>
    <w:rsid w:val="005029F1"/>
    <w:rsid w:val="00504794"/>
    <w:rsid w:val="005078A8"/>
    <w:rsid w:val="00512306"/>
    <w:rsid w:val="00515071"/>
    <w:rsid w:val="00520FAB"/>
    <w:rsid w:val="00525D83"/>
    <w:rsid w:val="00532D9E"/>
    <w:rsid w:val="00534B4B"/>
    <w:rsid w:val="005370FA"/>
    <w:rsid w:val="0054226D"/>
    <w:rsid w:val="00550AEB"/>
    <w:rsid w:val="005827EB"/>
    <w:rsid w:val="005830ED"/>
    <w:rsid w:val="00586167"/>
    <w:rsid w:val="00594993"/>
    <w:rsid w:val="005A1B1C"/>
    <w:rsid w:val="005A4EE3"/>
    <w:rsid w:val="005A6C87"/>
    <w:rsid w:val="005C4C15"/>
    <w:rsid w:val="005E2DC4"/>
    <w:rsid w:val="005E7E93"/>
    <w:rsid w:val="006027BE"/>
    <w:rsid w:val="00604A63"/>
    <w:rsid w:val="00604EB4"/>
    <w:rsid w:val="00611D89"/>
    <w:rsid w:val="006130E8"/>
    <w:rsid w:val="006362F2"/>
    <w:rsid w:val="00647502"/>
    <w:rsid w:val="00647E81"/>
    <w:rsid w:val="006615D8"/>
    <w:rsid w:val="006752DE"/>
    <w:rsid w:val="00684E4D"/>
    <w:rsid w:val="00690972"/>
    <w:rsid w:val="00691234"/>
    <w:rsid w:val="006956A7"/>
    <w:rsid w:val="00695918"/>
    <w:rsid w:val="006A3197"/>
    <w:rsid w:val="006B65FA"/>
    <w:rsid w:val="006D228F"/>
    <w:rsid w:val="006D4AC0"/>
    <w:rsid w:val="006E49E9"/>
    <w:rsid w:val="0070518F"/>
    <w:rsid w:val="00750DC4"/>
    <w:rsid w:val="00751D35"/>
    <w:rsid w:val="00780154"/>
    <w:rsid w:val="00783D5F"/>
    <w:rsid w:val="007A2C8F"/>
    <w:rsid w:val="007B322C"/>
    <w:rsid w:val="007B3DE9"/>
    <w:rsid w:val="007B50E0"/>
    <w:rsid w:val="007B56FC"/>
    <w:rsid w:val="007C0FD2"/>
    <w:rsid w:val="007C15C4"/>
    <w:rsid w:val="007C3ED7"/>
    <w:rsid w:val="007C69FA"/>
    <w:rsid w:val="007D2600"/>
    <w:rsid w:val="007E317A"/>
    <w:rsid w:val="007F4388"/>
    <w:rsid w:val="00801A74"/>
    <w:rsid w:val="00816ECF"/>
    <w:rsid w:val="008238C7"/>
    <w:rsid w:val="00826AEB"/>
    <w:rsid w:val="00834A17"/>
    <w:rsid w:val="00836062"/>
    <w:rsid w:val="00842514"/>
    <w:rsid w:val="008449AC"/>
    <w:rsid w:val="00853B32"/>
    <w:rsid w:val="00853C30"/>
    <w:rsid w:val="00856F3A"/>
    <w:rsid w:val="00860DA1"/>
    <w:rsid w:val="00863C95"/>
    <w:rsid w:val="00873C17"/>
    <w:rsid w:val="0088486E"/>
    <w:rsid w:val="00885609"/>
    <w:rsid w:val="00893B82"/>
    <w:rsid w:val="008964C5"/>
    <w:rsid w:val="008A2CC5"/>
    <w:rsid w:val="008A313C"/>
    <w:rsid w:val="008A6FE8"/>
    <w:rsid w:val="008B0E66"/>
    <w:rsid w:val="008B242F"/>
    <w:rsid w:val="008B3F4D"/>
    <w:rsid w:val="008B5889"/>
    <w:rsid w:val="008E002C"/>
    <w:rsid w:val="008E0891"/>
    <w:rsid w:val="008E3088"/>
    <w:rsid w:val="008F1247"/>
    <w:rsid w:val="00903D76"/>
    <w:rsid w:val="009137E4"/>
    <w:rsid w:val="00917E2B"/>
    <w:rsid w:val="00932EF1"/>
    <w:rsid w:val="0093512C"/>
    <w:rsid w:val="00937B63"/>
    <w:rsid w:val="00943025"/>
    <w:rsid w:val="00946E6C"/>
    <w:rsid w:val="00946FDE"/>
    <w:rsid w:val="00947425"/>
    <w:rsid w:val="009474A0"/>
    <w:rsid w:val="00952BF3"/>
    <w:rsid w:val="00955ACC"/>
    <w:rsid w:val="00955B4C"/>
    <w:rsid w:val="00964CD2"/>
    <w:rsid w:val="00965298"/>
    <w:rsid w:val="009712FD"/>
    <w:rsid w:val="00972460"/>
    <w:rsid w:val="00991D93"/>
    <w:rsid w:val="009A3722"/>
    <w:rsid w:val="009B7C7E"/>
    <w:rsid w:val="009B7CC3"/>
    <w:rsid w:val="009D313C"/>
    <w:rsid w:val="009D6532"/>
    <w:rsid w:val="009F7A97"/>
    <w:rsid w:val="00A046B6"/>
    <w:rsid w:val="00A06ED8"/>
    <w:rsid w:val="00A103DE"/>
    <w:rsid w:val="00A1052C"/>
    <w:rsid w:val="00A12471"/>
    <w:rsid w:val="00A14626"/>
    <w:rsid w:val="00A14E08"/>
    <w:rsid w:val="00A17D15"/>
    <w:rsid w:val="00A22347"/>
    <w:rsid w:val="00A266F7"/>
    <w:rsid w:val="00A26B50"/>
    <w:rsid w:val="00A27433"/>
    <w:rsid w:val="00A30E92"/>
    <w:rsid w:val="00A339B1"/>
    <w:rsid w:val="00A35C17"/>
    <w:rsid w:val="00A3750C"/>
    <w:rsid w:val="00A466B1"/>
    <w:rsid w:val="00A5392E"/>
    <w:rsid w:val="00A54D17"/>
    <w:rsid w:val="00A64871"/>
    <w:rsid w:val="00A665AD"/>
    <w:rsid w:val="00A77301"/>
    <w:rsid w:val="00A86C55"/>
    <w:rsid w:val="00A93861"/>
    <w:rsid w:val="00AA1379"/>
    <w:rsid w:val="00AB52BB"/>
    <w:rsid w:val="00AE2E53"/>
    <w:rsid w:val="00AF4FA7"/>
    <w:rsid w:val="00B1503A"/>
    <w:rsid w:val="00B17DE3"/>
    <w:rsid w:val="00B220A1"/>
    <w:rsid w:val="00B23DD8"/>
    <w:rsid w:val="00B3485E"/>
    <w:rsid w:val="00B45276"/>
    <w:rsid w:val="00B53D62"/>
    <w:rsid w:val="00B56180"/>
    <w:rsid w:val="00B6243C"/>
    <w:rsid w:val="00B64748"/>
    <w:rsid w:val="00B70D2C"/>
    <w:rsid w:val="00B718E7"/>
    <w:rsid w:val="00B71ED2"/>
    <w:rsid w:val="00B91F52"/>
    <w:rsid w:val="00BA02B6"/>
    <w:rsid w:val="00BB115D"/>
    <w:rsid w:val="00BD2F11"/>
    <w:rsid w:val="00BD64BF"/>
    <w:rsid w:val="00BD67A7"/>
    <w:rsid w:val="00BD7693"/>
    <w:rsid w:val="00BF2B03"/>
    <w:rsid w:val="00BF582F"/>
    <w:rsid w:val="00C02670"/>
    <w:rsid w:val="00C05DF3"/>
    <w:rsid w:val="00C129F9"/>
    <w:rsid w:val="00C16927"/>
    <w:rsid w:val="00C176CC"/>
    <w:rsid w:val="00C26614"/>
    <w:rsid w:val="00C27627"/>
    <w:rsid w:val="00C276A5"/>
    <w:rsid w:val="00C309DE"/>
    <w:rsid w:val="00C42D3F"/>
    <w:rsid w:val="00C44FAF"/>
    <w:rsid w:val="00C52460"/>
    <w:rsid w:val="00C601BB"/>
    <w:rsid w:val="00C60877"/>
    <w:rsid w:val="00C70145"/>
    <w:rsid w:val="00C926A9"/>
    <w:rsid w:val="00C96921"/>
    <w:rsid w:val="00CB2384"/>
    <w:rsid w:val="00CB2457"/>
    <w:rsid w:val="00CC130E"/>
    <w:rsid w:val="00CE0006"/>
    <w:rsid w:val="00CE2556"/>
    <w:rsid w:val="00CF3553"/>
    <w:rsid w:val="00CF60D7"/>
    <w:rsid w:val="00D00981"/>
    <w:rsid w:val="00D0131C"/>
    <w:rsid w:val="00D02453"/>
    <w:rsid w:val="00D11A7E"/>
    <w:rsid w:val="00D1439E"/>
    <w:rsid w:val="00D15371"/>
    <w:rsid w:val="00D52F7F"/>
    <w:rsid w:val="00D54590"/>
    <w:rsid w:val="00D55074"/>
    <w:rsid w:val="00D57018"/>
    <w:rsid w:val="00D65AFE"/>
    <w:rsid w:val="00D866CD"/>
    <w:rsid w:val="00D86DE7"/>
    <w:rsid w:val="00D96C16"/>
    <w:rsid w:val="00DA2934"/>
    <w:rsid w:val="00DB28E2"/>
    <w:rsid w:val="00DC0511"/>
    <w:rsid w:val="00DC1C8D"/>
    <w:rsid w:val="00DC78A8"/>
    <w:rsid w:val="00DE42D2"/>
    <w:rsid w:val="00DE6C0C"/>
    <w:rsid w:val="00DF0F8C"/>
    <w:rsid w:val="00DF2686"/>
    <w:rsid w:val="00E120F2"/>
    <w:rsid w:val="00E12D9B"/>
    <w:rsid w:val="00E378A9"/>
    <w:rsid w:val="00E40622"/>
    <w:rsid w:val="00E43FF6"/>
    <w:rsid w:val="00E63AE0"/>
    <w:rsid w:val="00E73857"/>
    <w:rsid w:val="00E84333"/>
    <w:rsid w:val="00E85076"/>
    <w:rsid w:val="00E86052"/>
    <w:rsid w:val="00E87312"/>
    <w:rsid w:val="00EA2484"/>
    <w:rsid w:val="00EA529D"/>
    <w:rsid w:val="00EB530B"/>
    <w:rsid w:val="00EC111A"/>
    <w:rsid w:val="00EC44CF"/>
    <w:rsid w:val="00EC5296"/>
    <w:rsid w:val="00EC5FFE"/>
    <w:rsid w:val="00EC6347"/>
    <w:rsid w:val="00EC718F"/>
    <w:rsid w:val="00ED0A85"/>
    <w:rsid w:val="00EE4BE0"/>
    <w:rsid w:val="00F0054D"/>
    <w:rsid w:val="00F04A04"/>
    <w:rsid w:val="00F07371"/>
    <w:rsid w:val="00F10AEB"/>
    <w:rsid w:val="00F11668"/>
    <w:rsid w:val="00F32B35"/>
    <w:rsid w:val="00F353B0"/>
    <w:rsid w:val="00F433E3"/>
    <w:rsid w:val="00F45EEF"/>
    <w:rsid w:val="00F81DF2"/>
    <w:rsid w:val="00F9713A"/>
    <w:rsid w:val="00FA24C3"/>
    <w:rsid w:val="00FA3BC0"/>
    <w:rsid w:val="00FB0521"/>
    <w:rsid w:val="00FB0C85"/>
    <w:rsid w:val="00FB25D0"/>
    <w:rsid w:val="00FB5053"/>
    <w:rsid w:val="00FB687E"/>
    <w:rsid w:val="00FE02D2"/>
    <w:rsid w:val="00FE54AF"/>
    <w:rsid w:val="00FF4060"/>
    <w:rsid w:val="03991DF6"/>
    <w:rsid w:val="04DA0535"/>
    <w:rsid w:val="07127B1C"/>
    <w:rsid w:val="090859A2"/>
    <w:rsid w:val="0C0544CC"/>
    <w:rsid w:val="10B31485"/>
    <w:rsid w:val="10C56703"/>
    <w:rsid w:val="16300397"/>
    <w:rsid w:val="16482593"/>
    <w:rsid w:val="1A334957"/>
    <w:rsid w:val="1D436E1D"/>
    <w:rsid w:val="21A741B5"/>
    <w:rsid w:val="25257535"/>
    <w:rsid w:val="294855A0"/>
    <w:rsid w:val="2EDB33F2"/>
    <w:rsid w:val="317E16B1"/>
    <w:rsid w:val="32F868AE"/>
    <w:rsid w:val="384550A0"/>
    <w:rsid w:val="391E37AF"/>
    <w:rsid w:val="58B90B1D"/>
    <w:rsid w:val="5BE250E7"/>
    <w:rsid w:val="639B27C4"/>
    <w:rsid w:val="644C151D"/>
    <w:rsid w:val="6D03552A"/>
    <w:rsid w:val="706132A5"/>
    <w:rsid w:val="70DD1467"/>
    <w:rsid w:val="725D6F93"/>
    <w:rsid w:val="78E56110"/>
    <w:rsid w:val="791A0E0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768C52A0"/>
  <w15:docId w15:val="{097EBAB2-7CC4-480D-8CF3-6762788A8B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uiPriority="0"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iPriority="0" w:unhideWhenUsed="1" w:qFormat="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next w:val="12"/>
    <w:pPr>
      <w:widowControl w:val="0"/>
      <w:spacing w:line="360" w:lineRule="auto"/>
      <w:ind w:firstLineChars="200" w:firstLine="200"/>
      <w:jc w:val="both"/>
    </w:pPr>
    <w:rPr>
      <w:rFonts w:cstheme="minorBidi"/>
      <w:kern w:val="2"/>
      <w:sz w:val="24"/>
      <w:szCs w:val="22"/>
    </w:rPr>
  </w:style>
  <w:style w:type="paragraph" w:styleId="1">
    <w:name w:val="heading 1"/>
    <w:basedOn w:val="a"/>
    <w:next w:val="a"/>
    <w:link w:val="10"/>
    <w:uiPriority w:val="9"/>
    <w:qFormat/>
    <w:pPr>
      <w:keepNext/>
      <w:keepLines/>
      <w:ind w:firstLineChars="0" w:firstLine="0"/>
      <w:outlineLvl w:val="0"/>
    </w:pPr>
    <w:rPr>
      <w:rFonts w:eastAsia="黑体"/>
      <w:b/>
      <w:bCs/>
      <w:kern w:val="44"/>
      <w:sz w:val="32"/>
      <w:szCs w:val="44"/>
    </w:rPr>
  </w:style>
  <w:style w:type="paragraph" w:styleId="2">
    <w:name w:val="heading 2"/>
    <w:basedOn w:val="1"/>
    <w:next w:val="a"/>
    <w:link w:val="20"/>
    <w:uiPriority w:val="9"/>
    <w:unhideWhenUsed/>
    <w:qFormat/>
    <w:pPr>
      <w:outlineLvl w:val="1"/>
    </w:pPr>
    <w:rPr>
      <w:sz w:val="28"/>
    </w:rPr>
  </w:style>
  <w:style w:type="paragraph" w:styleId="3">
    <w:name w:val="heading 3"/>
    <w:basedOn w:val="2"/>
    <w:next w:val="a"/>
    <w:link w:val="30"/>
    <w:uiPriority w:val="9"/>
    <w:unhideWhenUsed/>
    <w:qFormat/>
    <w:pPr>
      <w:outlineLvl w:val="2"/>
    </w:pPr>
    <w:rPr>
      <w:sz w:val="24"/>
    </w:rPr>
  </w:style>
  <w:style w:type="paragraph" w:styleId="4">
    <w:name w:val="heading 4"/>
    <w:basedOn w:val="3"/>
    <w:next w:val="a"/>
    <w:link w:val="40"/>
    <w:uiPriority w:val="9"/>
    <w:unhideWhenUsed/>
    <w:qFormat/>
    <w:pPr>
      <w:outlineLvl w:val="3"/>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2">
    <w:name w:val="样式 标题 1 + 首行缩进:  2 字符"/>
    <w:next w:val="a"/>
    <w:qFormat/>
    <w:pPr>
      <w:widowControl w:val="0"/>
      <w:spacing w:after="120" w:line="360" w:lineRule="auto"/>
      <w:ind w:firstLineChars="200" w:firstLine="200"/>
      <w:jc w:val="both"/>
    </w:pPr>
    <w:rPr>
      <w:rFonts w:cs="宋体"/>
      <w:sz w:val="24"/>
    </w:rPr>
  </w:style>
  <w:style w:type="paragraph" w:styleId="a3">
    <w:name w:val="Body Text"/>
    <w:qFormat/>
    <w:pPr>
      <w:widowControl w:val="0"/>
      <w:adjustRightInd w:val="0"/>
      <w:snapToGrid w:val="0"/>
      <w:spacing w:line="500" w:lineRule="exact"/>
      <w:ind w:firstLineChars="200" w:firstLine="200"/>
      <w:jc w:val="both"/>
    </w:pPr>
    <w:rPr>
      <w:rFonts w:ascii="Calibri" w:hAnsi="Calibri"/>
      <w:sz w:val="24"/>
      <w:szCs w:val="24"/>
    </w:rPr>
  </w:style>
  <w:style w:type="paragraph" w:styleId="a4">
    <w:name w:val="Body Text Indent"/>
    <w:qFormat/>
    <w:pPr>
      <w:widowControl w:val="0"/>
      <w:spacing w:after="120"/>
      <w:ind w:leftChars="200" w:left="420"/>
      <w:jc w:val="both"/>
    </w:pPr>
    <w:rPr>
      <w:rFonts w:ascii="Calibri" w:hAnsi="Calibri"/>
      <w:szCs w:val="24"/>
    </w:rPr>
  </w:style>
  <w:style w:type="paragraph" w:styleId="TOC3">
    <w:name w:val="toc 3"/>
    <w:basedOn w:val="a"/>
    <w:next w:val="a"/>
    <w:uiPriority w:val="39"/>
    <w:unhideWhenUsed/>
    <w:qFormat/>
    <w:pPr>
      <w:spacing w:beforeLines="30" w:before="30" w:afterLines="30" w:after="30" w:line="240" w:lineRule="auto"/>
      <w:ind w:leftChars="200" w:left="200" w:firstLineChars="0" w:firstLine="0"/>
    </w:pPr>
  </w:style>
  <w:style w:type="paragraph" w:styleId="a5">
    <w:name w:val="Balloon Text"/>
    <w:basedOn w:val="a"/>
    <w:link w:val="a6"/>
    <w:uiPriority w:val="99"/>
    <w:semiHidden/>
    <w:unhideWhenUsed/>
    <w:qFormat/>
    <w:pPr>
      <w:spacing w:line="240" w:lineRule="auto"/>
    </w:pPr>
    <w:rPr>
      <w:sz w:val="18"/>
      <w:szCs w:val="18"/>
    </w:rPr>
  </w:style>
  <w:style w:type="paragraph" w:styleId="a7">
    <w:name w:val="footer"/>
    <w:basedOn w:val="a"/>
    <w:link w:val="a8"/>
    <w:uiPriority w:val="99"/>
    <w:unhideWhenUsed/>
    <w:qFormat/>
    <w:pPr>
      <w:tabs>
        <w:tab w:val="center" w:pos="4153"/>
        <w:tab w:val="right" w:pos="8306"/>
      </w:tabs>
      <w:snapToGrid w:val="0"/>
      <w:spacing w:line="240" w:lineRule="auto"/>
      <w:jc w:val="left"/>
    </w:pPr>
    <w:rPr>
      <w:sz w:val="18"/>
      <w:szCs w:val="18"/>
    </w:rPr>
  </w:style>
  <w:style w:type="paragraph" w:styleId="a9">
    <w:name w:val="header"/>
    <w:basedOn w:val="a"/>
    <w:link w:val="aa"/>
    <w:uiPriority w:val="99"/>
    <w:unhideWhenUsed/>
    <w:qFormat/>
    <w:pPr>
      <w:pBdr>
        <w:bottom w:val="single" w:sz="6" w:space="1" w:color="auto"/>
      </w:pBdr>
      <w:tabs>
        <w:tab w:val="center" w:pos="4153"/>
        <w:tab w:val="right" w:pos="8306"/>
      </w:tabs>
      <w:snapToGrid w:val="0"/>
      <w:spacing w:line="240" w:lineRule="auto"/>
      <w:jc w:val="center"/>
    </w:pPr>
    <w:rPr>
      <w:sz w:val="18"/>
      <w:szCs w:val="18"/>
    </w:rPr>
  </w:style>
  <w:style w:type="paragraph" w:styleId="TOC1">
    <w:name w:val="toc 1"/>
    <w:basedOn w:val="a"/>
    <w:next w:val="a"/>
    <w:uiPriority w:val="39"/>
    <w:unhideWhenUsed/>
    <w:qFormat/>
    <w:pPr>
      <w:spacing w:beforeLines="50" w:before="50" w:afterLines="50" w:after="50" w:line="240" w:lineRule="auto"/>
      <w:ind w:firstLineChars="0" w:firstLine="0"/>
    </w:pPr>
    <w:rPr>
      <w:rFonts w:eastAsia="黑体"/>
    </w:rPr>
  </w:style>
  <w:style w:type="paragraph" w:styleId="TOC2">
    <w:name w:val="toc 2"/>
    <w:basedOn w:val="a"/>
    <w:next w:val="a"/>
    <w:uiPriority w:val="39"/>
    <w:unhideWhenUsed/>
    <w:qFormat/>
    <w:pPr>
      <w:spacing w:beforeLines="30" w:before="30" w:afterLines="30" w:after="30" w:line="240" w:lineRule="auto"/>
      <w:ind w:leftChars="100" w:left="100" w:firstLineChars="0" w:firstLine="0"/>
    </w:pPr>
  </w:style>
  <w:style w:type="paragraph" w:styleId="ab">
    <w:name w:val="Normal (Web)"/>
    <w:basedOn w:val="a"/>
    <w:qFormat/>
    <w:pPr>
      <w:spacing w:before="100" w:beforeAutospacing="1" w:after="100" w:afterAutospacing="1" w:line="240" w:lineRule="auto"/>
      <w:ind w:firstLineChars="0" w:firstLine="0"/>
      <w:jc w:val="left"/>
    </w:pPr>
    <w:rPr>
      <w:rFonts w:ascii="Calibri" w:hAnsi="Calibri" w:cs="Times New Roman"/>
      <w:kern w:val="0"/>
      <w:szCs w:val="24"/>
    </w:rPr>
  </w:style>
  <w:style w:type="paragraph" w:styleId="ac">
    <w:name w:val="Title"/>
    <w:next w:val="a"/>
    <w:uiPriority w:val="10"/>
    <w:qFormat/>
    <w:pPr>
      <w:widowControl w:val="0"/>
      <w:spacing w:before="240" w:after="60" w:line="360" w:lineRule="auto"/>
      <w:ind w:firstLineChars="200" w:firstLine="200"/>
      <w:jc w:val="center"/>
      <w:outlineLvl w:val="0"/>
    </w:pPr>
    <w:rPr>
      <w:rFonts w:ascii="Calibri Light" w:hAnsi="Calibri Light"/>
      <w:b/>
      <w:bCs/>
      <w:kern w:val="2"/>
      <w:sz w:val="32"/>
      <w:szCs w:val="32"/>
    </w:rPr>
  </w:style>
  <w:style w:type="paragraph" w:styleId="ad">
    <w:name w:val="Body Text First Indent"/>
    <w:qFormat/>
    <w:pPr>
      <w:widowControl w:val="0"/>
      <w:adjustRightInd w:val="0"/>
      <w:snapToGrid w:val="0"/>
      <w:spacing w:after="120" w:line="500" w:lineRule="exact"/>
      <w:ind w:firstLineChars="100" w:firstLine="420"/>
      <w:jc w:val="both"/>
    </w:pPr>
    <w:rPr>
      <w:color w:val="000000"/>
      <w:sz w:val="24"/>
    </w:rPr>
  </w:style>
  <w:style w:type="table" w:styleId="ae">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FollowedHyperlink"/>
    <w:basedOn w:val="a0"/>
    <w:unhideWhenUsed/>
    <w:qFormat/>
    <w:rPr>
      <w:color w:val="800080"/>
      <w:u w:val="single"/>
    </w:rPr>
  </w:style>
  <w:style w:type="character" w:styleId="af0">
    <w:name w:val="Hyperlink"/>
    <w:basedOn w:val="a0"/>
    <w:uiPriority w:val="99"/>
    <w:unhideWhenUsed/>
    <w:qFormat/>
    <w:rPr>
      <w:color w:val="0563C1" w:themeColor="hyperlink"/>
      <w:u w:val="single"/>
    </w:rPr>
  </w:style>
  <w:style w:type="character" w:customStyle="1" w:styleId="aa">
    <w:name w:val="页眉 字符"/>
    <w:basedOn w:val="a0"/>
    <w:link w:val="a9"/>
    <w:uiPriority w:val="99"/>
    <w:qFormat/>
    <w:rPr>
      <w:rFonts w:ascii="Times New Roman" w:eastAsia="宋体" w:hAnsi="Times New Roman"/>
      <w:sz w:val="18"/>
      <w:szCs w:val="18"/>
    </w:rPr>
  </w:style>
  <w:style w:type="character" w:customStyle="1" w:styleId="a8">
    <w:name w:val="页脚 字符"/>
    <w:basedOn w:val="a0"/>
    <w:link w:val="a7"/>
    <w:uiPriority w:val="99"/>
    <w:qFormat/>
    <w:rPr>
      <w:rFonts w:ascii="Times New Roman" w:eastAsia="宋体" w:hAnsi="Times New Roman"/>
      <w:sz w:val="18"/>
      <w:szCs w:val="18"/>
    </w:rPr>
  </w:style>
  <w:style w:type="character" w:customStyle="1" w:styleId="10">
    <w:name w:val="标题 1 字符"/>
    <w:basedOn w:val="a0"/>
    <w:link w:val="1"/>
    <w:uiPriority w:val="9"/>
    <w:qFormat/>
    <w:rPr>
      <w:rFonts w:ascii="Times New Roman" w:eastAsia="黑体" w:hAnsi="Times New Roman"/>
      <w:b/>
      <w:bCs/>
      <w:kern w:val="44"/>
      <w:sz w:val="32"/>
      <w:szCs w:val="44"/>
    </w:rPr>
  </w:style>
  <w:style w:type="character" w:customStyle="1" w:styleId="20">
    <w:name w:val="标题 2 字符"/>
    <w:basedOn w:val="a0"/>
    <w:link w:val="2"/>
    <w:uiPriority w:val="9"/>
    <w:qFormat/>
    <w:rPr>
      <w:rFonts w:eastAsia="黑体" w:cstheme="minorBidi"/>
      <w:b/>
      <w:bCs/>
      <w:kern w:val="44"/>
      <w:sz w:val="28"/>
      <w:szCs w:val="44"/>
    </w:rPr>
  </w:style>
  <w:style w:type="character" w:customStyle="1" w:styleId="30">
    <w:name w:val="标题 3 字符"/>
    <w:basedOn w:val="a0"/>
    <w:link w:val="3"/>
    <w:uiPriority w:val="9"/>
    <w:qFormat/>
    <w:rPr>
      <w:rFonts w:eastAsia="黑体" w:cstheme="minorBidi"/>
      <w:b/>
      <w:bCs/>
      <w:kern w:val="44"/>
      <w:sz w:val="24"/>
      <w:szCs w:val="44"/>
    </w:rPr>
  </w:style>
  <w:style w:type="character" w:customStyle="1" w:styleId="40">
    <w:name w:val="标题 4 字符"/>
    <w:basedOn w:val="a0"/>
    <w:link w:val="4"/>
    <w:uiPriority w:val="9"/>
    <w:qFormat/>
    <w:rPr>
      <w:rFonts w:ascii="Times New Roman" w:eastAsia="黑体" w:hAnsi="Times New Roman"/>
      <w:b/>
      <w:bCs/>
      <w:kern w:val="44"/>
      <w:sz w:val="24"/>
      <w:szCs w:val="44"/>
    </w:rPr>
  </w:style>
  <w:style w:type="paragraph" w:customStyle="1" w:styleId="af1">
    <w:name w:val="表名"/>
    <w:basedOn w:val="a"/>
    <w:link w:val="Char"/>
    <w:qFormat/>
    <w:pPr>
      <w:ind w:firstLineChars="0" w:firstLine="0"/>
      <w:jc w:val="center"/>
    </w:pPr>
    <w:rPr>
      <w:rFonts w:ascii="黑体" w:eastAsia="黑体" w:hAnsi="黑体"/>
      <w:sz w:val="21"/>
    </w:rPr>
  </w:style>
  <w:style w:type="character" w:customStyle="1" w:styleId="Char">
    <w:name w:val="表名 Char"/>
    <w:basedOn w:val="a0"/>
    <w:link w:val="af1"/>
    <w:qFormat/>
    <w:rPr>
      <w:rFonts w:ascii="黑体" w:eastAsia="黑体" w:hAnsi="黑体"/>
    </w:rPr>
  </w:style>
  <w:style w:type="paragraph" w:customStyle="1" w:styleId="af2">
    <w:name w:val="表格"/>
    <w:basedOn w:val="a"/>
    <w:link w:val="Char0"/>
    <w:qFormat/>
    <w:pPr>
      <w:spacing w:line="240" w:lineRule="auto"/>
      <w:ind w:firstLineChars="0" w:firstLine="0"/>
      <w:jc w:val="center"/>
    </w:pPr>
    <w:rPr>
      <w:sz w:val="21"/>
    </w:rPr>
  </w:style>
  <w:style w:type="character" w:customStyle="1" w:styleId="Char0">
    <w:name w:val="表格 Char"/>
    <w:basedOn w:val="a0"/>
    <w:link w:val="af2"/>
    <w:qFormat/>
    <w:rPr>
      <w:rFonts w:ascii="Times New Roman" w:eastAsia="宋体" w:hAnsi="Times New Roman"/>
    </w:rPr>
  </w:style>
  <w:style w:type="paragraph" w:customStyle="1" w:styleId="font5">
    <w:name w:val="font5"/>
    <w:basedOn w:val="a"/>
    <w:qFormat/>
    <w:pPr>
      <w:widowControl/>
      <w:spacing w:before="100" w:beforeAutospacing="1" w:after="100" w:afterAutospacing="1" w:line="240" w:lineRule="auto"/>
      <w:ind w:firstLineChars="0" w:firstLine="0"/>
      <w:jc w:val="left"/>
    </w:pPr>
    <w:rPr>
      <w:rFonts w:ascii="宋体" w:hAnsi="宋体" w:cs="宋体"/>
      <w:kern w:val="0"/>
      <w:sz w:val="18"/>
      <w:szCs w:val="18"/>
    </w:rPr>
  </w:style>
  <w:style w:type="paragraph" w:customStyle="1" w:styleId="xl63">
    <w:name w:val="xl63"/>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s="宋体"/>
      <w:kern w:val="0"/>
      <w:szCs w:val="24"/>
    </w:rPr>
  </w:style>
  <w:style w:type="paragraph" w:customStyle="1" w:styleId="xl64">
    <w:name w:val="xl64"/>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hAnsi="宋体" w:cs="宋体"/>
      <w:kern w:val="0"/>
      <w:szCs w:val="24"/>
    </w:rPr>
  </w:style>
  <w:style w:type="paragraph" w:customStyle="1" w:styleId="xl65">
    <w:name w:val="xl65"/>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hAnsi="宋体" w:cs="宋体"/>
      <w:b/>
      <w:bCs/>
      <w:kern w:val="0"/>
      <w:szCs w:val="24"/>
    </w:rPr>
  </w:style>
  <w:style w:type="paragraph" w:customStyle="1" w:styleId="xl66">
    <w:name w:val="xl66"/>
    <w:basedOn w:val="a"/>
    <w:qFormat/>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Chars="0" w:firstLine="0"/>
      <w:jc w:val="center"/>
      <w:textAlignment w:val="center"/>
    </w:pPr>
    <w:rPr>
      <w:rFonts w:ascii="宋体" w:hAnsi="宋体" w:cs="宋体"/>
      <w:kern w:val="0"/>
      <w:szCs w:val="24"/>
    </w:rPr>
  </w:style>
  <w:style w:type="paragraph" w:customStyle="1" w:styleId="xl67">
    <w:name w:val="xl67"/>
    <w:basedOn w:val="a"/>
    <w:qFormat/>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Chars="0" w:firstLine="0"/>
      <w:jc w:val="center"/>
    </w:pPr>
    <w:rPr>
      <w:rFonts w:ascii="宋体" w:hAnsi="宋体" w:cs="宋体"/>
      <w:kern w:val="0"/>
      <w:szCs w:val="24"/>
    </w:rPr>
  </w:style>
  <w:style w:type="paragraph" w:customStyle="1" w:styleId="xl68">
    <w:name w:val="xl68"/>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s="宋体"/>
      <w:color w:val="FF0000"/>
      <w:kern w:val="0"/>
      <w:szCs w:val="24"/>
    </w:rPr>
  </w:style>
  <w:style w:type="paragraph" w:customStyle="1" w:styleId="xl69">
    <w:name w:val="xl69"/>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s="宋体"/>
      <w:color w:val="FF0000"/>
      <w:kern w:val="0"/>
      <w:szCs w:val="24"/>
    </w:rPr>
  </w:style>
  <w:style w:type="paragraph" w:customStyle="1" w:styleId="xl70">
    <w:name w:val="xl70"/>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hAnsi="宋体" w:cs="宋体"/>
      <w:color w:val="FF0000"/>
      <w:kern w:val="0"/>
      <w:szCs w:val="24"/>
    </w:rPr>
  </w:style>
  <w:style w:type="paragraph" w:customStyle="1" w:styleId="xl71">
    <w:name w:val="xl71"/>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s="宋体"/>
      <w:kern w:val="0"/>
      <w:szCs w:val="24"/>
    </w:rPr>
  </w:style>
  <w:style w:type="paragraph" w:customStyle="1" w:styleId="xl72">
    <w:name w:val="xl72"/>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s="宋体"/>
      <w:kern w:val="0"/>
      <w:szCs w:val="24"/>
    </w:rPr>
  </w:style>
  <w:style w:type="paragraph" w:customStyle="1" w:styleId="xl73">
    <w:name w:val="xl73"/>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宋体" w:hAnsi="宋体" w:cs="宋体"/>
      <w:kern w:val="0"/>
      <w:szCs w:val="24"/>
    </w:rPr>
  </w:style>
  <w:style w:type="paragraph" w:customStyle="1" w:styleId="xl74">
    <w:name w:val="xl74"/>
    <w:basedOn w:val="a"/>
    <w:qFormat/>
    <w:pPr>
      <w:widowControl/>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Chars="0" w:firstLine="0"/>
      <w:jc w:val="center"/>
      <w:textAlignment w:val="center"/>
    </w:pPr>
    <w:rPr>
      <w:rFonts w:ascii="宋体" w:hAnsi="宋体" w:cs="宋体"/>
      <w:kern w:val="0"/>
      <w:szCs w:val="24"/>
    </w:rPr>
  </w:style>
  <w:style w:type="paragraph" w:customStyle="1" w:styleId="xl75">
    <w:name w:val="xl75"/>
    <w:basedOn w:val="a"/>
    <w:qFormat/>
    <w:pPr>
      <w:widowControl/>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Chars="0" w:firstLine="0"/>
      <w:jc w:val="center"/>
    </w:pPr>
    <w:rPr>
      <w:rFonts w:ascii="宋体" w:hAnsi="宋体" w:cs="宋体"/>
      <w:kern w:val="0"/>
      <w:szCs w:val="24"/>
    </w:rPr>
  </w:style>
  <w:style w:type="paragraph" w:customStyle="1" w:styleId="xl76">
    <w:name w:val="xl76"/>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s="宋体"/>
      <w:kern w:val="0"/>
      <w:szCs w:val="24"/>
    </w:rPr>
  </w:style>
  <w:style w:type="paragraph" w:customStyle="1" w:styleId="xl77">
    <w:name w:val="xl77"/>
    <w:basedOn w:val="a"/>
    <w:qFormat/>
    <w:pPr>
      <w:widowControl/>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Chars="0" w:firstLine="0"/>
      <w:jc w:val="center"/>
    </w:pPr>
    <w:rPr>
      <w:rFonts w:ascii="宋体" w:hAnsi="宋体" w:cs="宋体"/>
      <w:kern w:val="0"/>
      <w:szCs w:val="24"/>
    </w:rPr>
  </w:style>
  <w:style w:type="paragraph" w:customStyle="1" w:styleId="xl78">
    <w:name w:val="xl78"/>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Chars="0" w:firstLine="0"/>
      <w:jc w:val="center"/>
      <w:textAlignment w:val="center"/>
    </w:pPr>
    <w:rPr>
      <w:rFonts w:ascii="宋体" w:hAnsi="宋体" w:cs="宋体"/>
      <w:kern w:val="0"/>
      <w:szCs w:val="24"/>
    </w:rPr>
  </w:style>
  <w:style w:type="character" w:customStyle="1" w:styleId="a6">
    <w:name w:val="批注框文本 字符"/>
    <w:basedOn w:val="a0"/>
    <w:link w:val="a5"/>
    <w:uiPriority w:val="99"/>
    <w:semiHidden/>
    <w:qFormat/>
    <w:rPr>
      <w:rFonts w:ascii="Times New Roman" w:eastAsia="宋体" w:hAnsi="Times New Roman"/>
      <w:sz w:val="18"/>
      <w:szCs w:val="18"/>
    </w:rPr>
  </w:style>
  <w:style w:type="paragraph" w:customStyle="1" w:styleId="b">
    <w:name w:val="正文文本缩进b"/>
    <w:qFormat/>
    <w:pPr>
      <w:widowControl w:val="0"/>
      <w:spacing w:line="360" w:lineRule="auto"/>
      <w:ind w:firstLineChars="200" w:firstLine="480"/>
      <w:jc w:val="both"/>
    </w:pPr>
    <w:rPr>
      <w:rFonts w:ascii="宋体" w:hAnsi="BankGothic Lt BT"/>
      <w:kern w:val="2"/>
      <w:sz w:val="24"/>
      <w:szCs w:val="24"/>
    </w:rPr>
  </w:style>
  <w:style w:type="paragraph" w:customStyle="1" w:styleId="11">
    <w:name w:val="正文1"/>
    <w:qFormat/>
    <w:pPr>
      <w:widowControl w:val="0"/>
      <w:adjustRightInd w:val="0"/>
      <w:spacing w:line="360" w:lineRule="atLeast"/>
      <w:textAlignment w:val="baseline"/>
    </w:pPr>
    <w:rPr>
      <w:rFonts w:ascii="宋体"/>
      <w:kern w:val="2"/>
      <w:sz w:val="24"/>
      <w:szCs w:val="22"/>
    </w:rPr>
  </w:style>
  <w:style w:type="character" w:customStyle="1" w:styleId="NormalCharacter">
    <w:name w:val="NormalCharacter"/>
    <w:qFormat/>
  </w:style>
  <w:style w:type="paragraph" w:customStyle="1" w:styleId="UserStyle5">
    <w:name w:val="UserStyle_5"/>
    <w:basedOn w:val="a"/>
    <w:qFormat/>
    <w:pPr>
      <w:widowControl/>
      <w:ind w:firstLine="480"/>
      <w:textAlignment w:val="baseline"/>
    </w:pPr>
    <w:rPr>
      <w:rFonts w:ascii="宋体" w:hAnsi="BankGothic Lt BT"/>
      <w:color w:val="000000"/>
      <w:szCs w:val="24"/>
    </w:rPr>
  </w:style>
  <w:style w:type="paragraph" w:customStyle="1" w:styleId="UserStyle6">
    <w:name w:val="UserStyle_6"/>
    <w:qFormat/>
    <w:pPr>
      <w:spacing w:line="360" w:lineRule="atLeast"/>
      <w:textAlignment w:val="baseline"/>
    </w:pPr>
    <w:rPr>
      <w:rFonts w:ascii="宋体" w:cstheme="minorBidi"/>
      <w:kern w:val="2"/>
      <w:sz w:val="24"/>
      <w:szCs w:val="22"/>
    </w:rPr>
  </w:style>
  <w:style w:type="paragraph" w:customStyle="1" w:styleId="21">
    <w:name w:val="正文2"/>
    <w:basedOn w:val="a"/>
    <w:link w:val="2Char"/>
    <w:qFormat/>
    <w:pPr>
      <w:ind w:firstLine="480"/>
    </w:pPr>
    <w:rPr>
      <w:rFonts w:cs="Times New Roman"/>
    </w:rPr>
  </w:style>
  <w:style w:type="paragraph" w:customStyle="1" w:styleId="af3">
    <w:name w:val="图名"/>
    <w:basedOn w:val="a"/>
    <w:link w:val="Char1"/>
    <w:qFormat/>
    <w:pPr>
      <w:ind w:firstLineChars="0" w:firstLine="0"/>
      <w:jc w:val="center"/>
    </w:pPr>
    <w:rPr>
      <w:rFonts w:ascii="黑体" w:eastAsia="黑体" w:hAnsi="黑体" w:cs="Times New Roman"/>
      <w:sz w:val="22"/>
    </w:rPr>
  </w:style>
  <w:style w:type="character" w:customStyle="1" w:styleId="2Char">
    <w:name w:val="正文2 Char"/>
    <w:basedOn w:val="a0"/>
    <w:link w:val="21"/>
    <w:qFormat/>
    <w:rPr>
      <w:kern w:val="2"/>
      <w:sz w:val="24"/>
      <w:szCs w:val="22"/>
    </w:rPr>
  </w:style>
  <w:style w:type="character" w:customStyle="1" w:styleId="Char1">
    <w:name w:val="图名 Char"/>
    <w:basedOn w:val="a0"/>
    <w:link w:val="af3"/>
    <w:qFormat/>
    <w:rPr>
      <w:rFonts w:ascii="黑体" w:eastAsia="黑体" w:hAnsi="黑体"/>
      <w:kern w:val="2"/>
      <w:sz w:val="22"/>
      <w:szCs w:val="22"/>
    </w:rPr>
  </w:style>
  <w:style w:type="character" w:customStyle="1" w:styleId="13">
    <w:name w:val="未处理的提及1"/>
    <w:basedOn w:val="a0"/>
    <w:uiPriority w:val="99"/>
    <w:semiHidden/>
    <w:unhideWhenUsed/>
    <w:qFormat/>
    <w:rPr>
      <w:color w:val="605E5C"/>
      <w:shd w:val="clear" w:color="auto" w:fill="E1DFDD"/>
    </w:rPr>
  </w:style>
  <w:style w:type="table" w:customStyle="1" w:styleId="14">
    <w:name w:val="网格型1"/>
    <w:basedOn w:val="a1"/>
    <w:qFormat/>
    <w:pPr>
      <w:widowControl w:val="0"/>
      <w:jc w:val="both"/>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5.png"/><Relationship Id="rId26" Type="http://schemas.openxmlformats.org/officeDocument/2006/relationships/image" Target="media/image13.jpeg"/><Relationship Id="rId21" Type="http://schemas.openxmlformats.org/officeDocument/2006/relationships/image" Target="media/image8.jpeg"/><Relationship Id="rId34" Type="http://schemas.openxmlformats.org/officeDocument/2006/relationships/image" Target="media/image21.jpe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4.jpeg"/><Relationship Id="rId25" Type="http://schemas.openxmlformats.org/officeDocument/2006/relationships/image" Target="media/image12.jpeg"/><Relationship Id="rId33" Type="http://schemas.openxmlformats.org/officeDocument/2006/relationships/image" Target="media/image20.jpe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1.jpeg"/><Relationship Id="rId32" Type="http://schemas.openxmlformats.org/officeDocument/2006/relationships/image" Target="media/image19.jpe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footer" Target="footer4.xml"/><Relationship Id="rId10" Type="http://schemas.openxmlformats.org/officeDocument/2006/relationships/footer" Target="footer1.xml"/><Relationship Id="rId19" Type="http://schemas.openxmlformats.org/officeDocument/2006/relationships/image" Target="media/image6.jpeg"/><Relationship Id="rId31" Type="http://schemas.openxmlformats.org/officeDocument/2006/relationships/image" Target="media/image18.jpe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jpeg"/><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header" Target="header4.xml"/><Relationship Id="rId8" Type="http://schemas.openxmlformats.org/officeDocument/2006/relationships/header" Target="header1.xml"/><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CCDE58F-56B4-4653-824D-9BDCA07C7F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536</TotalTime>
  <Pages>16</Pages>
  <Words>720</Words>
  <Characters>4104</Characters>
  <Application>Microsoft Office Word</Application>
  <DocSecurity>0</DocSecurity>
  <Lines>34</Lines>
  <Paragraphs>9</Paragraphs>
  <ScaleCrop>false</ScaleCrop>
  <Company/>
  <LinksUpToDate>false</LinksUpToDate>
  <CharactersWithSpaces>4815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cf</dc:creator>
  <cp:lastModifiedBy>xueying</cp:lastModifiedBy>
  <cp:revision>188</cp:revision>
  <cp:lastPrinted>2020-10-22T06:27:00Z</cp:lastPrinted>
  <dcterms:created xsi:type="dcterms:W3CDTF">2018-03-08T01:21:00Z</dcterms:created>
  <dcterms:modified xsi:type="dcterms:W3CDTF">2026-02-02T08:03:00Z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KSOTemplateDocerSaveRecord">
    <vt:lpwstr>eyJoZGlkIjoiNTIwMTEwNDYxNGFmNTdlNTliMDlkMDRhN2JkMzIxYzIiLCJ1c2VySWQiOiIzMzI1Mzg2NjAifQ==</vt:lpwstr>
  </property>
  <property fmtid="{D5CDD505-2E9C-101B-9397-08002B2CF9AE}" pid="4" name="ICV">
    <vt:lpwstr>87F72253DE254D1C9BBD3298A88E0CE1_12</vt:lpwstr>
  </property>
</Properties>
</file>